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C988" w14:textId="3DA0E349" w:rsidR="000814BC" w:rsidRDefault="00A45E48" w:rsidP="00C310C2">
      <w:pPr>
        <w:tabs>
          <w:tab w:val="left" w:pos="5388"/>
        </w:tabs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</w:pPr>
      <w:r w:rsidRPr="00BC222F">
        <w:rPr>
          <w:rFonts w:asciiTheme="majorBidi" w:hAnsiTheme="majorBidi" w:cs="Times New Roman"/>
          <w:b/>
          <w:bCs/>
          <w:sz w:val="26"/>
          <w:szCs w:val="26"/>
          <w:lang w:bidi="ar-LB"/>
        </w:rPr>
        <w:br/>
      </w:r>
      <w:r w:rsidR="00F83696">
        <w:rPr>
          <w:rFonts w:ascii="Times New Roman" w:hAnsi="Times New Roman" w:cs="Times New Roman"/>
          <w:b/>
          <w:bCs/>
          <w:sz w:val="28"/>
          <w:szCs w:val="28"/>
          <w:rtl/>
          <w:lang w:bidi="ar-LB"/>
        </w:rPr>
        <w:t>إ</w:t>
      </w:r>
      <w:r w:rsidR="00F83696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عادة جدولة</w:t>
      </w:r>
      <w:r w:rsidR="000D59DC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3906A4" w:rsidRPr="003906A4">
        <w:rPr>
          <w:rFonts w:ascii="Times New Roman" w:hAnsi="Times New Roman" w:cs="Times New Roman" w:hint="cs"/>
          <w:b/>
          <w:bCs/>
          <w:sz w:val="28"/>
          <w:szCs w:val="28"/>
          <w:rtl/>
          <w:lang w:bidi="ar-LB"/>
        </w:rPr>
        <w:t>بعض ر</w:t>
      </w:r>
      <w:r w:rsidR="00DD24C4" w:rsidRPr="003906A4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 xml:space="preserve">حلات طيران الشرق الاوسط </w:t>
      </w:r>
      <w:r w:rsidR="001D03C9" w:rsidRPr="003906A4">
        <w:rPr>
          <w:rFonts w:asciiTheme="majorBidi" w:hAnsiTheme="majorBidi" w:cs="Times New Roman" w:hint="cs"/>
          <w:b/>
          <w:bCs/>
          <w:sz w:val="28"/>
          <w:szCs w:val="28"/>
          <w:rtl/>
          <w:lang w:bidi="ar-LB"/>
        </w:rPr>
        <w:t xml:space="preserve"> </w:t>
      </w:r>
      <w:r w:rsidR="00F14E15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ليوم 29 تموز 2024</w:t>
      </w:r>
      <w:r w:rsidR="003906A4" w:rsidRPr="003906A4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 xml:space="preserve"> </w:t>
      </w:r>
    </w:p>
    <w:p w14:paraId="2E4DFDEE" w14:textId="47262B64" w:rsidR="008A7F18" w:rsidRDefault="009D7175" w:rsidP="00C310C2">
      <w:pPr>
        <w:tabs>
          <w:tab w:val="left" w:pos="5388"/>
        </w:tabs>
        <w:bidi/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  <w:lang w:bidi="ar-LB"/>
        </w:rPr>
      </w:pPr>
      <w:r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بيروت </w:t>
      </w:r>
      <w:r w:rsidR="008C40DD"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في</w:t>
      </w:r>
      <w:r w:rsidR="005852C3"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</w:t>
      </w:r>
      <w:r w:rsidR="004D247D">
        <w:rPr>
          <w:rFonts w:asciiTheme="majorBidi" w:hAnsiTheme="majorBidi" w:cstheme="majorBidi" w:hint="cs"/>
          <w:b/>
          <w:bCs/>
          <w:sz w:val="28"/>
          <w:szCs w:val="28"/>
          <w:rtl/>
          <w:lang w:bidi="ar-LB"/>
        </w:rPr>
        <w:t>28 تموز</w:t>
      </w:r>
      <w:r w:rsidR="00B01C07"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 xml:space="preserve"> 2024</w:t>
      </w:r>
      <w:r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:</w:t>
      </w:r>
      <w:r w:rsidRPr="001D03C9">
        <w:rPr>
          <w:rFonts w:asciiTheme="majorBidi" w:hAnsiTheme="majorBidi" w:cstheme="majorBidi"/>
          <w:sz w:val="28"/>
          <w:szCs w:val="28"/>
          <w:rtl/>
          <w:lang w:bidi="ar-LB"/>
        </w:rPr>
        <w:t xml:space="preserve"> </w:t>
      </w:r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عطفا على البيان السابق الصادر عن </w:t>
      </w:r>
      <w:r w:rsidR="007503AB" w:rsidRPr="001D03C9">
        <w:rPr>
          <w:rFonts w:asciiTheme="majorBidi" w:hAnsiTheme="majorBidi" w:cstheme="majorBidi"/>
          <w:sz w:val="28"/>
          <w:szCs w:val="28"/>
          <w:rtl/>
          <w:lang w:bidi="ar-LB"/>
        </w:rPr>
        <w:t xml:space="preserve"> شركة طيران الشرق الأوسط </w:t>
      </w:r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حول تعديل مواعيد بعض الرحلات القادمة الى بيروت في</w:t>
      </w:r>
      <w:r w:rsidR="00ED096B">
        <w:rPr>
          <w:rFonts w:asciiTheme="majorBidi" w:hAnsiTheme="majorBidi" w:cstheme="majorBidi"/>
          <w:sz w:val="28"/>
          <w:szCs w:val="28"/>
          <w:lang w:bidi="ar-LB"/>
        </w:rPr>
        <w:t xml:space="preserve">28/29 </w:t>
      </w:r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تموز 2024 </w:t>
      </w:r>
      <w:proofErr w:type="spellStart"/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>لاسباب</w:t>
      </w:r>
      <w:proofErr w:type="spellEnd"/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تقنية</w:t>
      </w:r>
      <w:r w:rsidR="00C310C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تتعلق بتوزيع المخاطر التأمينية على الطائرات بين لبنان والخارج</w:t>
      </w:r>
      <w:r w:rsidR="00C310C2">
        <w:rPr>
          <w:rFonts w:asciiTheme="majorBidi" w:hAnsiTheme="majorBidi" w:cstheme="majorBidi"/>
          <w:sz w:val="28"/>
          <w:szCs w:val="28"/>
          <w:rtl/>
          <w:lang w:bidi="ar-LB"/>
        </w:rPr>
        <w:t>،</w:t>
      </w:r>
      <w:r w:rsidR="00C310C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</w:t>
      </w:r>
      <w:r w:rsidR="00ED096B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تعلن الشركة أيضا </w:t>
      </w:r>
      <w:r w:rsidR="00DD24C4" w:rsidRPr="001D03C9">
        <w:rPr>
          <w:rFonts w:asciiTheme="majorBidi" w:hAnsiTheme="majorBidi" w:cstheme="majorBidi"/>
          <w:sz w:val="28"/>
          <w:szCs w:val="28"/>
          <w:rtl/>
          <w:lang w:bidi="ar-LB"/>
        </w:rPr>
        <w:t xml:space="preserve">عن </w:t>
      </w:r>
      <w:r w:rsidR="00F14E15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تعديل </w:t>
      </w:r>
      <w:r w:rsidR="008A7F18">
        <w:rPr>
          <w:rFonts w:asciiTheme="majorBidi" w:hAnsiTheme="majorBidi" w:cstheme="majorBidi" w:hint="cs"/>
          <w:sz w:val="28"/>
          <w:szCs w:val="28"/>
          <w:rtl/>
          <w:lang w:bidi="ar-LB"/>
        </w:rPr>
        <w:t>بعض</w:t>
      </w:r>
      <w:r w:rsidR="000D59DC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رحلاتها </w:t>
      </w:r>
      <w:r w:rsidR="002D52B7">
        <w:rPr>
          <w:rFonts w:asciiTheme="majorBidi" w:hAnsiTheme="majorBidi" w:cstheme="majorBidi" w:hint="cs"/>
          <w:sz w:val="28"/>
          <w:szCs w:val="28"/>
          <w:rtl/>
          <w:lang w:bidi="ar-LB"/>
        </w:rPr>
        <w:t>من و</w:t>
      </w:r>
      <w:r w:rsidR="000D59DC">
        <w:rPr>
          <w:rFonts w:asciiTheme="majorBidi" w:hAnsiTheme="majorBidi" w:cstheme="majorBidi" w:hint="cs"/>
          <w:sz w:val="28"/>
          <w:szCs w:val="28"/>
          <w:rtl/>
          <w:lang w:bidi="ar-LB"/>
        </w:rPr>
        <w:t>الى بيروت</w:t>
      </w:r>
      <w:r w:rsidR="00F14E15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 ليوم 29 </w:t>
      </w:r>
      <w:r w:rsidR="00055722">
        <w:rPr>
          <w:rFonts w:asciiTheme="majorBidi" w:hAnsiTheme="majorBidi" w:cstheme="majorBidi" w:hint="cs"/>
          <w:sz w:val="28"/>
          <w:szCs w:val="28"/>
          <w:rtl/>
          <w:lang w:bidi="ar-LB"/>
        </w:rPr>
        <w:t xml:space="preserve">تموز 2024 </w:t>
      </w:r>
      <w:r w:rsidR="008A7F18">
        <w:rPr>
          <w:rFonts w:asciiTheme="majorBidi" w:hAnsiTheme="majorBidi" w:cstheme="majorBidi" w:hint="cs"/>
          <w:sz w:val="28"/>
          <w:szCs w:val="28"/>
          <w:rtl/>
          <w:lang w:bidi="ar-LB"/>
        </w:rPr>
        <w:t>و</w:t>
      </w:r>
      <w:r w:rsidR="008A7F18">
        <w:rPr>
          <w:rFonts w:asciiTheme="majorBidi" w:hAnsiTheme="majorBidi" w:cstheme="majorBidi"/>
          <w:sz w:val="28"/>
          <w:szCs w:val="28"/>
          <w:rtl/>
          <w:lang w:bidi="ar-LB"/>
        </w:rPr>
        <w:t>ذ</w:t>
      </w:r>
      <w:r w:rsidR="008A7F18">
        <w:rPr>
          <w:rFonts w:asciiTheme="majorBidi" w:hAnsiTheme="majorBidi" w:cstheme="majorBidi" w:hint="cs"/>
          <w:sz w:val="28"/>
          <w:szCs w:val="28"/>
          <w:rtl/>
          <w:lang w:bidi="ar-LB"/>
        </w:rPr>
        <w:t>لك وفق الجدول التالي:</w:t>
      </w: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90"/>
        <w:gridCol w:w="1980"/>
        <w:gridCol w:w="1620"/>
        <w:gridCol w:w="2016"/>
      </w:tblGrid>
      <w:tr w:rsidR="00643529" w:rsidRPr="00AE3C14" w14:paraId="75A87B72" w14:textId="77777777" w:rsidTr="00F73ADF">
        <w:trPr>
          <w:trHeight w:val="215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12F67B64" w14:textId="24711985" w:rsidR="00643529" w:rsidRPr="00AE3C14" w:rsidRDefault="00643529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 xml:space="preserve">توقيت الاقلاع المعدل </w:t>
            </w:r>
            <w:r w:rsidR="00247C2C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  <w:lang w:bidi="ar-LB"/>
              </w:rPr>
              <w:t>29 تموز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4E87237" w14:textId="77777777" w:rsidR="00643529" w:rsidRPr="00AE3C14" w:rsidRDefault="00643529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توقيت الإقلاع السابق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4725503" w14:textId="77777777" w:rsidR="00643529" w:rsidRPr="00AE3C14" w:rsidRDefault="00643529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الى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134344D" w14:textId="77777777" w:rsidR="00643529" w:rsidRPr="00AE3C14" w:rsidRDefault="00643529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من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C72A23" w14:textId="77777777" w:rsidR="00643529" w:rsidRPr="00AE3C14" w:rsidRDefault="00643529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AE3C14"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bdr w:val="none" w:sz="0" w:space="0" w:color="auto" w:frame="1"/>
                <w:rtl/>
              </w:rPr>
              <w:t>رقم الرحلة</w:t>
            </w:r>
          </w:p>
        </w:tc>
      </w:tr>
      <w:tr w:rsidR="00643529" w14:paraId="3769AD91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501C3CE" w14:textId="6CC299AB" w:rsidR="00643529" w:rsidRPr="005E42F1" w:rsidRDefault="00F00A84" w:rsidP="00635385">
            <w:pPr>
              <w:spacing w:after="0" w:line="390" w:lineRule="atLeast"/>
              <w:jc w:val="center"/>
              <w:textAlignment w:val="baseline"/>
              <w:rPr>
                <w:rFonts w:eastAsia="Times New Roman" w:cstheme="minorHAnsi"/>
                <w:color w:val="292929"/>
              </w:rPr>
            </w:pPr>
            <w:r>
              <w:rPr>
                <w:rFonts w:eastAsia="Times New Roman" w:cstheme="minorHAnsi" w:hint="cs"/>
                <w:color w:val="292929"/>
                <w:rtl/>
              </w:rPr>
              <w:t>09:45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FC1B1EC" w14:textId="6E46F727" w:rsidR="00643529" w:rsidRDefault="003233A0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theme="minorHAnsi"/>
                <w:color w:val="292929"/>
              </w:rPr>
            </w:pPr>
            <w:r>
              <w:rPr>
                <w:rFonts w:eastAsia="Times New Roman" w:cstheme="minorHAnsi" w:hint="cs"/>
                <w:color w:val="292929"/>
                <w:rtl/>
              </w:rPr>
              <w:t>08:30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4D3566C" w14:textId="63B4F90B" w:rsidR="00643529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الرياض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AA71CBE" w14:textId="75BDF4CF" w:rsidR="00643529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8065EA5" w14:textId="35E61707" w:rsidR="00643529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color w:val="292929"/>
              </w:rPr>
            </w:pPr>
            <w:r>
              <w:rPr>
                <w:rFonts w:eastAsia="Times New Roman" w:cstheme="minorHAnsi"/>
                <w:b/>
                <w:bCs/>
                <w:color w:val="292929"/>
              </w:rPr>
              <w:t>ME 424</w:t>
            </w:r>
          </w:p>
        </w:tc>
      </w:tr>
      <w:tr w:rsidR="00643529" w14:paraId="0962F402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C347468" w14:textId="483ACD4B" w:rsidR="00643529" w:rsidRDefault="00F00A84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13:05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362A6BA" w14:textId="4C10FF52" w:rsidR="00643529" w:rsidRDefault="003233A0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theme="minorHAnsi"/>
                <w:color w:val="292929"/>
              </w:rPr>
            </w:pPr>
            <w:r>
              <w:rPr>
                <w:rFonts w:eastAsia="Times New Roman" w:cstheme="minorHAnsi" w:hint="cs"/>
                <w:color w:val="292929"/>
                <w:rtl/>
              </w:rPr>
              <w:t>11:50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AA30B9A" w14:textId="6B70FCF0" w:rsidR="00643529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C011194" w14:textId="63BB7FE7" w:rsidR="00643529" w:rsidRDefault="00F00A84" w:rsidP="00F00A84">
            <w:pPr>
              <w:spacing w:after="0" w:line="390" w:lineRule="atLeast"/>
              <w:jc w:val="center"/>
              <w:textAlignment w:val="baseline"/>
              <w:rPr>
                <w:rFonts w:cs="Times New Roman"/>
                <w:rtl/>
                <w:lang w:bidi="ar-LB"/>
              </w:rPr>
            </w:pPr>
            <w:r>
              <w:rPr>
                <w:rFonts w:cs="Times New Roman" w:hint="cs"/>
                <w:rtl/>
                <w:lang w:bidi="ar-LB"/>
              </w:rPr>
              <w:t>الرياض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00C0D32" w14:textId="079112BB" w:rsidR="00643529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425</w:t>
            </w:r>
          </w:p>
        </w:tc>
      </w:tr>
      <w:tr w:rsidR="00643529" w14:paraId="25770592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3437B716" w14:textId="16C2C66C" w:rsidR="00643529" w:rsidRDefault="00F00A84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16:25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8778FF9" w14:textId="5A80DAAC" w:rsidR="00643529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15:25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DDB1A25" w14:textId="7E79FE21" w:rsidR="00643529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نيس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98703B6" w14:textId="7C791372" w:rsidR="00643529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BA64A24" w14:textId="339A312E" w:rsidR="00643529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223</w:t>
            </w:r>
          </w:p>
        </w:tc>
      </w:tr>
      <w:tr w:rsidR="00F14E15" w14:paraId="3595D323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426A96C7" w14:textId="2825A47F" w:rsidR="00F14E15" w:rsidRDefault="00F00A84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20:30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E271528" w14:textId="436C30A0" w:rsidR="00F14E15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19:30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C63503D" w14:textId="3CE7CEBB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909EA2F" w14:textId="295ADB2E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نيس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C69E57D" w14:textId="725F4471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224</w:t>
            </w:r>
          </w:p>
        </w:tc>
      </w:tr>
      <w:tr w:rsidR="00F14E15" w14:paraId="1A7724A4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3417E3A" w14:textId="7A9E73C0" w:rsidR="00F14E15" w:rsidRDefault="00F00A84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09:55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2945C39" w14:textId="4FC97DEF" w:rsidR="00F14E15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08:55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0A2D8C9" w14:textId="7EFAA112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جدة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2638E4E" w14:textId="27063636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05726C5" w14:textId="082AFD2B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364</w:t>
            </w:r>
          </w:p>
        </w:tc>
      </w:tr>
      <w:tr w:rsidR="00F14E15" w14:paraId="4CE72554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7C56F95" w14:textId="4437ADE8" w:rsidR="00F14E15" w:rsidRDefault="00F00A84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13:25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C569653" w14:textId="7BCD9213" w:rsidR="00F14E15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12:25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0D1B6E8" w14:textId="7E7F5CCC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862CA6E" w14:textId="664BA90B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جدة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0FCCA3C" w14:textId="05275C08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365</w:t>
            </w:r>
          </w:p>
        </w:tc>
      </w:tr>
      <w:tr w:rsidR="00F14E15" w14:paraId="17F3AF4F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5A8FF6EF" w14:textId="1A41C2C7" w:rsidR="00F14E15" w:rsidRDefault="002D52B7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10:40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0010C7C" w14:textId="1745B565" w:rsidR="00F14E15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08:40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348CCD6" w14:textId="6ADA1A86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الكويت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AE6F4C6" w14:textId="5997ADC8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9493143" w14:textId="583A033A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404</w:t>
            </w:r>
          </w:p>
        </w:tc>
      </w:tr>
      <w:tr w:rsidR="00F14E15" w14:paraId="121EC1F9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4FD1C0C1" w14:textId="7BA875C6" w:rsidR="00F14E15" w:rsidRDefault="002D52B7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13:55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CDC7A30" w14:textId="40D7CE73" w:rsidR="00F14E15" w:rsidRDefault="003233A0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11:55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148679D" w14:textId="37E3EFE0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1BBEC9F" w14:textId="023B9836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الكويت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1714989" w14:textId="555C1633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405</w:t>
            </w:r>
          </w:p>
        </w:tc>
      </w:tr>
      <w:tr w:rsidR="00F14E15" w14:paraId="451FC811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3273F1E1" w14:textId="25A8EC65" w:rsidR="00F14E15" w:rsidRDefault="002D52B7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10:00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513051B" w14:textId="7BB1B499" w:rsidR="00F14E15" w:rsidRDefault="005D154C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07:30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5B79168" w14:textId="7E27AC39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القاهرة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E523040" w14:textId="7ADE67B6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211EF8D" w14:textId="70A28729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304</w:t>
            </w:r>
          </w:p>
        </w:tc>
      </w:tr>
      <w:tr w:rsidR="00F14E15" w14:paraId="1E7B6BA8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F4B17D4" w14:textId="2E0E8C3D" w:rsidR="00F14E15" w:rsidRDefault="002D52B7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12:20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EDE102F" w14:textId="5592E4E9" w:rsidR="00F14E15" w:rsidRDefault="005D154C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09:50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81FB1C5" w14:textId="21FCDA14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2F38C1D" w14:textId="4EEEC489" w:rsidR="00F14E15" w:rsidRDefault="00F00A84" w:rsidP="00F00A84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القاهرة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452FB32" w14:textId="1AE1CC32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305</w:t>
            </w:r>
          </w:p>
        </w:tc>
      </w:tr>
      <w:tr w:rsidR="00F14E15" w14:paraId="64C978DB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7FDDD23C" w14:textId="7741DF60" w:rsidR="00F14E15" w:rsidRDefault="00867FCB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14:30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BD74F90" w14:textId="6BD43A79" w:rsidR="00F14E15" w:rsidRDefault="005D154C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12:55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E144C9D" w14:textId="6F34F1EC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بغداد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BCBDBE8" w14:textId="4765F753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6C027F4" w14:textId="06D37F16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322</w:t>
            </w:r>
          </w:p>
        </w:tc>
      </w:tr>
      <w:tr w:rsidR="00F14E15" w14:paraId="50E6D641" w14:textId="77777777" w:rsidTr="00F73ADF">
        <w:trPr>
          <w:trHeight w:val="329"/>
        </w:trPr>
        <w:tc>
          <w:tcPr>
            <w:tcW w:w="284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202E52C3" w14:textId="6F11064E" w:rsidR="00F14E15" w:rsidRDefault="00867FCB" w:rsidP="00635385">
            <w:pPr>
              <w:spacing w:after="0" w:line="390" w:lineRule="atLeast"/>
              <w:jc w:val="center"/>
              <w:textAlignment w:val="baseline"/>
              <w:rPr>
                <w:rFonts w:cs="Times New Roman"/>
                <w:color w:val="000000"/>
                <w:rtl/>
              </w:rPr>
            </w:pPr>
            <w:r>
              <w:rPr>
                <w:rFonts w:cs="Times New Roman" w:hint="cs"/>
                <w:color w:val="000000"/>
                <w:rtl/>
              </w:rPr>
              <w:t>17:00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C29B737" w14:textId="1CEEA3BD" w:rsidR="00F14E15" w:rsidRDefault="005D154C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</w:rPr>
            </w:pPr>
            <w:r>
              <w:rPr>
                <w:rFonts w:cstheme="minorHAnsi" w:hint="cs"/>
                <w:rtl/>
              </w:rPr>
              <w:t>15:25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766918B" w14:textId="5D31D176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</w:rPr>
            </w:pPr>
            <w:r>
              <w:rPr>
                <w:rFonts w:eastAsia="Times New Roman" w:cs="Times New Roman" w:hint="cs"/>
                <w:color w:val="292929"/>
                <w:rtl/>
              </w:rPr>
              <w:t>بيروت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4EA762A" w14:textId="38ECF96E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eastAsia="Times New Roman" w:cs="Times New Roman"/>
                <w:color w:val="292929"/>
                <w:rtl/>
                <w:lang w:bidi="ar-LB"/>
              </w:rPr>
            </w:pPr>
            <w:r>
              <w:rPr>
                <w:rFonts w:eastAsia="Times New Roman" w:cs="Times New Roman" w:hint="cs"/>
                <w:color w:val="292929"/>
                <w:rtl/>
                <w:lang w:bidi="ar-LB"/>
              </w:rPr>
              <w:t>بغداد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1C3D59F" w14:textId="1489DD21" w:rsidR="00F14E15" w:rsidRDefault="00F00A84" w:rsidP="00F73ADF">
            <w:pPr>
              <w:spacing w:after="0" w:line="390" w:lineRule="atLeast"/>
              <w:jc w:val="center"/>
              <w:textAlignment w:val="baseline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 323</w:t>
            </w:r>
          </w:p>
        </w:tc>
      </w:tr>
    </w:tbl>
    <w:p w14:paraId="1193B95D" w14:textId="13DE70BA" w:rsidR="00635385" w:rsidRPr="005E0E58" w:rsidRDefault="005E0E58" w:rsidP="005E0E58">
      <w:pPr>
        <w:bidi/>
        <w:spacing w:after="0" w:line="390" w:lineRule="atLeast"/>
        <w:textAlignment w:val="baseline"/>
        <w:rPr>
          <w:rFonts w:asciiTheme="majorBidi" w:eastAsia="Times New Roman" w:hAnsiTheme="majorBidi" w:cstheme="majorBidi"/>
          <w:color w:val="292929"/>
          <w:bdr w:val="none" w:sz="0" w:space="0" w:color="auto" w:frame="1"/>
        </w:rPr>
      </w:pPr>
      <w:r w:rsidRPr="009F0512">
        <w:rPr>
          <w:rFonts w:asciiTheme="majorBidi" w:eastAsia="Times New Roman" w:hAnsiTheme="majorBidi" w:cstheme="majorBidi"/>
          <w:color w:val="292929"/>
          <w:bdr w:val="none" w:sz="0" w:space="0" w:color="auto" w:frame="1"/>
          <w:rtl/>
        </w:rPr>
        <w:t>*جميع الرحلات هي وفق التوقيت المحلي لكل مدينة.</w:t>
      </w:r>
    </w:p>
    <w:p w14:paraId="44A582AE" w14:textId="77777777" w:rsidR="008A7F18" w:rsidRPr="0037613A" w:rsidRDefault="008A7F18" w:rsidP="008A7F18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11FA45A7" w14:textId="7A9F0D5A" w:rsidR="007F0240" w:rsidRPr="00DB447D" w:rsidRDefault="007F0240" w:rsidP="007F0240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</w:pPr>
      <w:r w:rsidRPr="00DB447D">
        <w:rPr>
          <w:rFonts w:asciiTheme="majorBidi" w:hAnsiTheme="majorBidi" w:cstheme="majorBidi" w:hint="cs"/>
          <w:b/>
          <w:bCs/>
          <w:sz w:val="26"/>
          <w:szCs w:val="26"/>
          <w:rtl/>
          <w:lang w:bidi="ar-LB"/>
        </w:rPr>
        <w:t>أما بالنسبة لبقية الرحلات فستبقى على مواعيدها المجدولة.</w:t>
      </w:r>
    </w:p>
    <w:p w14:paraId="59719B79" w14:textId="77777777" w:rsidR="00C62745" w:rsidRDefault="00C62745" w:rsidP="00C62745">
      <w:pPr>
        <w:bidi/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  <w:lang w:bidi="ar-LB"/>
        </w:rPr>
      </w:pPr>
    </w:p>
    <w:p w14:paraId="390980E8" w14:textId="774803C1" w:rsidR="00A45E48" w:rsidRPr="001D03C9" w:rsidRDefault="006D7BD8" w:rsidP="005B7450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>لمزيد من المعلومات يرجى مراجعة:</w:t>
      </w:r>
      <w:r w:rsidRPr="0037613A"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 xml:space="preserve">مركز </w:t>
      </w:r>
      <w:proofErr w:type="spellStart"/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>الإتصالات</w:t>
      </w:r>
      <w:proofErr w:type="spellEnd"/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37613A">
        <w:rPr>
          <w:rFonts w:asciiTheme="majorBidi" w:hAnsiTheme="majorBidi" w:cstheme="majorBidi"/>
          <w:sz w:val="26"/>
          <w:szCs w:val="26"/>
          <w:lang w:bidi="ar-LB"/>
        </w:rPr>
        <w:t>MEA Call Center</w:t>
      </w:r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37613A">
        <w:rPr>
          <w:rFonts w:asciiTheme="majorBidi" w:hAnsiTheme="majorBidi" w:cstheme="majorBidi"/>
          <w:sz w:val="26"/>
          <w:szCs w:val="26"/>
          <w:lang w:bidi="ar-LB"/>
        </w:rPr>
        <w:t>961-01-629999</w:t>
      </w:r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37613A">
        <w:rPr>
          <w:rFonts w:asciiTheme="majorBidi" w:hAnsiTheme="majorBidi" w:cstheme="majorBidi"/>
          <w:color w:val="292929"/>
          <w:sz w:val="26"/>
          <w:szCs w:val="26"/>
          <w:rtl/>
          <w:lang w:val="en"/>
        </w:rPr>
        <w:t xml:space="preserve">- </w:t>
      </w:r>
      <w:hyperlink r:id="rId11" w:history="1">
        <w:r w:rsidRPr="0037613A">
          <w:rPr>
            <w:rStyle w:val="Hyperlink"/>
            <w:rFonts w:asciiTheme="majorBidi" w:hAnsiTheme="majorBidi" w:cstheme="majorBidi"/>
            <w:sz w:val="26"/>
            <w:szCs w:val="26"/>
          </w:rPr>
          <w:t>callcenter@mea.com.lb</w:t>
        </w:r>
      </w:hyperlink>
      <w:r w:rsidRPr="0037613A">
        <w:rPr>
          <w:rFonts w:asciiTheme="majorBidi" w:hAnsiTheme="majorBidi" w:cstheme="majorBidi"/>
          <w:sz w:val="26"/>
          <w:szCs w:val="26"/>
          <w:rtl/>
          <w:lang w:bidi="ar-LB"/>
        </w:rPr>
        <w:t xml:space="preserve"> </w:t>
      </w:r>
      <w:r w:rsidRPr="0037613A">
        <w:rPr>
          <w:rFonts w:asciiTheme="majorBidi" w:hAnsiTheme="majorBidi" w:cstheme="majorBidi"/>
          <w:sz w:val="26"/>
          <w:szCs w:val="26"/>
          <w:lang w:bidi="ar-LB"/>
        </w:rPr>
        <w:t xml:space="preserve"> </w:t>
      </w:r>
      <w:r w:rsidR="000C78E8" w:rsidRPr="0037613A">
        <w:rPr>
          <w:rFonts w:asciiTheme="majorBidi" w:hAnsiTheme="majorBidi" w:cstheme="majorBidi"/>
          <w:sz w:val="26"/>
          <w:szCs w:val="26"/>
          <w:rtl/>
          <w:lang w:bidi="ar-LB"/>
        </w:rPr>
        <w:t>أو مو</w:t>
      </w:r>
      <w:r w:rsidR="00795837">
        <w:rPr>
          <w:rFonts w:asciiTheme="majorBidi" w:hAnsiTheme="majorBidi" w:cstheme="majorBidi" w:hint="cs"/>
          <w:sz w:val="26"/>
          <w:szCs w:val="26"/>
          <w:rtl/>
          <w:lang w:bidi="ar-LB"/>
        </w:rPr>
        <w:t>ق</w:t>
      </w:r>
      <w:r w:rsidR="000C78E8" w:rsidRPr="0037613A">
        <w:rPr>
          <w:rFonts w:asciiTheme="majorBidi" w:hAnsiTheme="majorBidi" w:cstheme="majorBidi"/>
          <w:sz w:val="26"/>
          <w:szCs w:val="26"/>
          <w:rtl/>
          <w:lang w:bidi="ar-LB"/>
        </w:rPr>
        <w:t>ع الشركة الالكتروني</w:t>
      </w:r>
      <w:r w:rsidR="000C78E8" w:rsidRPr="0037613A">
        <w:rPr>
          <w:rFonts w:asciiTheme="majorBidi" w:hAnsiTheme="majorBidi" w:cstheme="majorBidi"/>
          <w:b/>
          <w:bCs/>
          <w:sz w:val="26"/>
          <w:szCs w:val="26"/>
          <w:rtl/>
          <w:lang w:bidi="ar-LB"/>
        </w:rPr>
        <w:t xml:space="preserve"> </w:t>
      </w:r>
      <w:hyperlink r:id="rId12" w:history="1">
        <w:r w:rsidR="000C78E8" w:rsidRPr="0037613A">
          <w:rPr>
            <w:rStyle w:val="Hyperlink"/>
            <w:rFonts w:asciiTheme="majorBidi" w:hAnsiTheme="majorBidi" w:cstheme="majorBidi"/>
            <w:sz w:val="26"/>
            <w:szCs w:val="26"/>
            <w:lang w:bidi="ar-LB"/>
          </w:rPr>
          <w:t>www.mea.com.lb</w:t>
        </w:r>
      </w:hyperlink>
      <w:r w:rsidR="000C78E8" w:rsidRPr="001D03C9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</w:t>
      </w:r>
      <w:r w:rsidR="00991931" w:rsidRPr="001D03C9">
        <w:rPr>
          <w:rFonts w:asciiTheme="majorBidi" w:hAnsiTheme="majorBidi" w:cstheme="majorBidi"/>
          <w:b/>
          <w:bCs/>
          <w:sz w:val="28"/>
          <w:szCs w:val="28"/>
          <w:lang w:bidi="ar-LB"/>
        </w:rPr>
        <w:t xml:space="preserve">  </w:t>
      </w:r>
      <w:r w:rsidR="00991931" w:rsidRPr="001D03C9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</w:p>
    <w:p w14:paraId="6DA966FD" w14:textId="77777777" w:rsidR="0037613A" w:rsidRPr="001D03C9" w:rsidRDefault="0037613A" w:rsidP="0037613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  <w:lang w:bidi="ar-LB"/>
        </w:rPr>
      </w:pPr>
    </w:p>
    <w:p w14:paraId="387004B6" w14:textId="2A2D077F" w:rsidR="003906A4" w:rsidRDefault="0031549A" w:rsidP="0037613A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دائرة العلاقات العامة</w:t>
      </w:r>
      <w:r w:rsidR="009029A6" w:rsidRPr="001D03C9">
        <w:rPr>
          <w:rFonts w:asciiTheme="majorBidi" w:hAnsiTheme="majorBidi" w:cstheme="majorBidi"/>
          <w:b/>
          <w:bCs/>
          <w:sz w:val="28"/>
          <w:szCs w:val="28"/>
          <w:lang w:bidi="ar-LB"/>
        </w:rPr>
        <w:br/>
      </w:r>
      <w:r w:rsidRPr="001D03C9">
        <w:rPr>
          <w:rFonts w:asciiTheme="majorBidi" w:hAnsiTheme="majorBidi" w:cstheme="majorBidi"/>
          <w:b/>
          <w:bCs/>
          <w:sz w:val="28"/>
          <w:szCs w:val="28"/>
          <w:rtl/>
          <w:lang w:bidi="ar-LB"/>
        </w:rPr>
        <w:t>شركة طيران الشرق الأوسط</w:t>
      </w:r>
      <w:r w:rsidR="008C13BE" w:rsidRPr="001D03C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</w:p>
    <w:p w14:paraId="5B8AF8F1" w14:textId="77777777" w:rsidR="00B7509E" w:rsidRPr="0037613A" w:rsidRDefault="00B7509E" w:rsidP="00B7509E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</w:p>
    <w:p w14:paraId="15547656" w14:textId="77777777" w:rsidR="003906A4" w:rsidRDefault="003906A4" w:rsidP="003906A4">
      <w:pPr>
        <w:bidi/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34247AD8" w14:textId="77777777" w:rsidR="00B7509E" w:rsidRDefault="00B7509E" w:rsidP="00591177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0425BB86" w14:textId="4D34475F" w:rsidR="00591177" w:rsidRDefault="0021267A" w:rsidP="0021267A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 xml:space="preserve">Rescheduling of some of </w:t>
      </w:r>
      <w:r w:rsidR="00DD6CE9" w:rsidRPr="00DD6CE9">
        <w:rPr>
          <w:rFonts w:asciiTheme="majorBidi" w:hAnsiTheme="majorBidi" w:cstheme="majorBidi"/>
          <w:b/>
          <w:bCs/>
          <w:sz w:val="26"/>
          <w:szCs w:val="26"/>
        </w:rPr>
        <w:t>MEA Flight</w:t>
      </w:r>
      <w:r>
        <w:rPr>
          <w:rFonts w:asciiTheme="majorBidi" w:hAnsiTheme="majorBidi" w:cstheme="majorBidi"/>
          <w:b/>
          <w:bCs/>
          <w:sz w:val="26"/>
          <w:szCs w:val="26"/>
        </w:rPr>
        <w:t>s</w:t>
      </w:r>
      <w:r w:rsidR="00DD6CE9" w:rsidRPr="00DD6CE9">
        <w:rPr>
          <w:rFonts w:asciiTheme="majorBidi" w:hAnsiTheme="majorBidi" w:cstheme="majorBidi"/>
          <w:b/>
          <w:bCs/>
          <w:sz w:val="26"/>
          <w:szCs w:val="26"/>
        </w:rPr>
        <w:t xml:space="preserve"> for</w:t>
      </w:r>
      <w:r w:rsidR="00927E30">
        <w:rPr>
          <w:rFonts w:asciiTheme="majorBidi" w:hAnsiTheme="majorBidi" w:cstheme="majorBidi"/>
          <w:b/>
          <w:bCs/>
          <w:sz w:val="26"/>
          <w:szCs w:val="26"/>
        </w:rPr>
        <w:t xml:space="preserve"> 29</w:t>
      </w:r>
      <w:r w:rsidR="00DD6CE9" w:rsidRPr="00DD6CE9">
        <w:rPr>
          <w:rFonts w:asciiTheme="majorBidi" w:hAnsiTheme="majorBidi" w:cstheme="majorBidi"/>
          <w:b/>
          <w:bCs/>
          <w:sz w:val="26"/>
          <w:szCs w:val="26"/>
        </w:rPr>
        <w:t xml:space="preserve"> July 2024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</w:p>
    <w:p w14:paraId="5F79FA81" w14:textId="77777777" w:rsidR="00DD6CE9" w:rsidRDefault="00DD6CE9" w:rsidP="00DD6CE9">
      <w:pPr>
        <w:bidi/>
        <w:spacing w:after="0" w:line="390" w:lineRule="atLeast"/>
        <w:jc w:val="righ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08280426" w14:textId="684DA07F" w:rsidR="00992676" w:rsidRDefault="007679E4" w:rsidP="00992676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Beirut, 28 July 2024:</w:t>
      </w:r>
      <w:r w:rsidR="00992676" w:rsidRPr="00992676">
        <w:t xml:space="preserve"> </w:t>
      </w:r>
      <w:r w:rsidR="00992676">
        <w:rPr>
          <w:rFonts w:asciiTheme="majorBidi" w:hAnsiTheme="majorBidi" w:cstheme="majorBidi"/>
          <w:sz w:val="26"/>
          <w:szCs w:val="26"/>
        </w:rPr>
        <w:t xml:space="preserve">Reference to our previous 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announcement concerning the </w:t>
      </w:r>
      <w:r w:rsidR="00992676">
        <w:rPr>
          <w:rFonts w:asciiTheme="majorBidi" w:hAnsiTheme="majorBidi" w:cstheme="majorBidi"/>
          <w:sz w:val="26"/>
          <w:szCs w:val="26"/>
        </w:rPr>
        <w:t>rescheduling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 </w:t>
      </w:r>
      <w:r w:rsidR="00992676">
        <w:rPr>
          <w:rFonts w:asciiTheme="majorBidi" w:hAnsiTheme="majorBidi" w:cstheme="majorBidi"/>
          <w:sz w:val="26"/>
          <w:szCs w:val="26"/>
        </w:rPr>
        <w:t xml:space="preserve">of flight arrivals 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to Beirut on </w:t>
      </w:r>
      <w:r w:rsidR="00992676">
        <w:rPr>
          <w:rFonts w:asciiTheme="majorBidi" w:hAnsiTheme="majorBidi" w:cstheme="majorBidi"/>
          <w:sz w:val="26"/>
          <w:szCs w:val="26"/>
        </w:rPr>
        <w:t>28/29 July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 2024, due to technical reasons related to the distribution of insurance risks for aircraft between Lebanon and </w:t>
      </w:r>
      <w:r w:rsidR="00992676">
        <w:rPr>
          <w:rFonts w:asciiTheme="majorBidi" w:hAnsiTheme="majorBidi" w:cstheme="majorBidi"/>
          <w:sz w:val="26"/>
          <w:szCs w:val="26"/>
        </w:rPr>
        <w:t xml:space="preserve">other 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destinations, Middle East Airlines also announces additional changes to </w:t>
      </w:r>
      <w:r w:rsidR="00992676">
        <w:rPr>
          <w:rFonts w:asciiTheme="majorBidi" w:hAnsiTheme="majorBidi" w:cstheme="majorBidi"/>
          <w:sz w:val="26"/>
          <w:szCs w:val="26"/>
        </w:rPr>
        <w:t>some of its flights</w:t>
      </w:r>
      <w:r w:rsidR="00992676" w:rsidRPr="00992676">
        <w:rPr>
          <w:rFonts w:asciiTheme="majorBidi" w:hAnsiTheme="majorBidi" w:cstheme="majorBidi"/>
          <w:sz w:val="26"/>
          <w:szCs w:val="26"/>
        </w:rPr>
        <w:t xml:space="preserve"> on July 29, 2024</w:t>
      </w:r>
      <w:r w:rsidR="00992676">
        <w:rPr>
          <w:rFonts w:asciiTheme="majorBidi" w:hAnsiTheme="majorBidi" w:cstheme="majorBidi"/>
          <w:sz w:val="26"/>
          <w:szCs w:val="26"/>
        </w:rPr>
        <w:t xml:space="preserve"> as per the below:</w:t>
      </w:r>
    </w:p>
    <w:p w14:paraId="18F2BE8A" w14:textId="77777777" w:rsidR="00992676" w:rsidRDefault="00992676" w:rsidP="00D351A6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tbl>
      <w:tblPr>
        <w:tblW w:w="10348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710"/>
        <w:gridCol w:w="1980"/>
        <w:gridCol w:w="2340"/>
        <w:gridCol w:w="2736"/>
      </w:tblGrid>
      <w:tr w:rsidR="00FE7623" w:rsidRPr="00AE3C14" w14:paraId="663E4ACC" w14:textId="77777777" w:rsidTr="0071319F">
        <w:trPr>
          <w:trHeight w:val="215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</w:tcPr>
          <w:p w14:paraId="30AFFACF" w14:textId="77777777" w:rsidR="00FE7623" w:rsidRPr="00766370" w:rsidRDefault="00FE7623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  <w:rtl/>
              </w:rPr>
            </w:pPr>
            <w:r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>Flight No.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A35A233" w14:textId="77777777" w:rsidR="00FE7623" w:rsidRPr="00766370" w:rsidRDefault="00FE7623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</w:pPr>
            <w:r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 xml:space="preserve">From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269C77EA" w14:textId="77777777" w:rsidR="00FE7623" w:rsidRPr="00766370" w:rsidRDefault="00FE7623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</w:pPr>
            <w:r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>To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BB1095F" w14:textId="77777777" w:rsidR="00FE7623" w:rsidRPr="00766370" w:rsidRDefault="00FE7623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</w:pPr>
            <w:r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>Original Departure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8EAADB" w:themeFill="accent1" w:themeFillTint="99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1C178A6" w14:textId="03634929" w:rsidR="00FE7623" w:rsidRPr="00766370" w:rsidRDefault="00FE7623" w:rsidP="00F73AD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</w:pPr>
            <w:r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>Revised Departure</w:t>
            </w:r>
            <w:r w:rsidR="0019414E" w:rsidRPr="00766370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 xml:space="preserve"> </w:t>
            </w:r>
            <w:r w:rsidR="00247C2C">
              <w:rPr>
                <w:rFonts w:asciiTheme="majorBidi" w:eastAsia="Times New Roman" w:hAnsiTheme="majorBidi" w:cstheme="majorBidi"/>
                <w:b/>
                <w:bCs/>
                <w:bdr w:val="none" w:sz="0" w:space="0" w:color="auto" w:frame="1"/>
              </w:rPr>
              <w:t>29 July</w:t>
            </w:r>
          </w:p>
        </w:tc>
      </w:tr>
      <w:tr w:rsidR="0071319F" w14:paraId="478148F7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7EC873C9" w14:textId="7BCB0069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eastAsia="Times New Roman" w:hAnsiTheme="majorBidi" w:cstheme="majorBidi"/>
                <w:b/>
                <w:bCs/>
                <w:color w:val="292929"/>
              </w:rPr>
              <w:t>ME 424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6B0ED3A3" w14:textId="044EFB9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2DA0A87" w14:textId="5884B2AF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Riyadh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1D2AFB0" w14:textId="66D2C42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eastAsia="Times New Roman" w:hAnsiTheme="majorBidi" w:cstheme="majorBidi"/>
                <w:color w:val="292929"/>
                <w:rtl/>
              </w:rPr>
              <w:t>08:30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AAADA30" w14:textId="7F60E91E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eastAsia="Times New Roman" w:hAnsiTheme="majorBidi" w:cstheme="majorBidi"/>
                <w:color w:val="292929"/>
                <w:rtl/>
              </w:rPr>
              <w:t>09:45</w:t>
            </w:r>
          </w:p>
        </w:tc>
      </w:tr>
      <w:tr w:rsidR="0071319F" w14:paraId="13C3CC6D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45D90A4A" w14:textId="35DBA3D9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425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26C9B91" w14:textId="65170C99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hAnsiTheme="majorBidi" w:cstheme="majorBidi"/>
              </w:rPr>
              <w:t>Riyadh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B98C59F" w14:textId="75C7D576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EE22439" w14:textId="3EBBBA40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eastAsia="Times New Roman" w:hAnsiTheme="majorBidi" w:cstheme="majorBidi"/>
                <w:color w:val="292929"/>
                <w:rtl/>
              </w:rPr>
              <w:t>11:50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4949924" w14:textId="43DC247A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13:05</w:t>
            </w:r>
          </w:p>
        </w:tc>
      </w:tr>
      <w:tr w:rsidR="0071319F" w14:paraId="7F1D9AE5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59863CF9" w14:textId="46297E4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223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DDE1253" w14:textId="404B38A0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B71A2EA" w14:textId="7D155088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Nice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183BDA7" w14:textId="42E5036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15:25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60F96EB" w14:textId="6F702A78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16:25</w:t>
            </w:r>
          </w:p>
        </w:tc>
      </w:tr>
      <w:tr w:rsidR="0071319F" w14:paraId="17098B3A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2DCC481E" w14:textId="40DEE182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224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0F7635E" w14:textId="05264293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Nice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DABD706" w14:textId="70E04E13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4650521" w14:textId="66BFDA82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19:30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28297E1" w14:textId="3D1A28BE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20:30</w:t>
            </w:r>
          </w:p>
        </w:tc>
      </w:tr>
      <w:tr w:rsidR="0071319F" w14:paraId="7F484BC2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42EE68B" w14:textId="417DFF09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64F3E5B" w14:textId="3B6527B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9181D6C" w14:textId="52789447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Jeddah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D2D9586" w14:textId="692E9C7E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08:55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8CDEEA0" w14:textId="2F99D146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09:55</w:t>
            </w:r>
          </w:p>
        </w:tc>
      </w:tr>
      <w:tr w:rsidR="0071319F" w14:paraId="56A59D67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2F136CDE" w14:textId="19ADC8B3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74448F5" w14:textId="549E27DF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Jeddah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1AF9D58" w14:textId="35D00FBA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934179B" w14:textId="3C3683DC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12:25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E7A5899" w14:textId="3AFE3283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13:25</w:t>
            </w:r>
          </w:p>
        </w:tc>
      </w:tr>
      <w:tr w:rsidR="0071319F" w14:paraId="09D9BF2D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2A945E9F" w14:textId="3AF938FE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404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8FECA50" w14:textId="703AC34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1A41CA8" w14:textId="09F81D0D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Kuwait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FEC1859" w14:textId="126D72F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08:40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F6ED477" w14:textId="44E49B63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10:40</w:t>
            </w:r>
          </w:p>
        </w:tc>
      </w:tr>
      <w:tr w:rsidR="0071319F" w14:paraId="5E340B94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0187C671" w14:textId="060C4A6F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405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0D48D27" w14:textId="1963068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Kuwait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538028A" w14:textId="0E7F445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0C62041" w14:textId="0BDFC0ED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11:55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BD03953" w14:textId="112A0FF7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13:55</w:t>
            </w:r>
          </w:p>
        </w:tc>
      </w:tr>
      <w:tr w:rsidR="0071319F" w14:paraId="0750E0E1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0AA7153E" w14:textId="209035D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6E6A179" w14:textId="06FDA99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18CD7068" w14:textId="436D24BB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Cairo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C5E0A45" w14:textId="21F9061D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07:30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EBCAD4A" w14:textId="15B338E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10:00</w:t>
            </w:r>
          </w:p>
        </w:tc>
      </w:tr>
      <w:tr w:rsidR="0071319F" w14:paraId="3E0C7BED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44CFC7EB" w14:textId="576EC882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72355457" w14:textId="4C5F7260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Cairo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02F182DF" w14:textId="4D26E81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63662D5" w14:textId="696C3AFC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09:50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F7A333C" w14:textId="179A6B95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12:20</w:t>
            </w:r>
          </w:p>
        </w:tc>
      </w:tr>
      <w:tr w:rsidR="0071319F" w14:paraId="202967AB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7FFAF674" w14:textId="500EF4AC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9CDCBA8" w14:textId="04B39E07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470ACE43" w14:textId="68A258C6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Baghdad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497BF34" w14:textId="781FB51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12:55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C8EDFB8" w14:textId="1A1DE40F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14:30</w:t>
            </w:r>
          </w:p>
        </w:tc>
      </w:tr>
      <w:tr w:rsidR="0071319F" w14:paraId="0974704B" w14:textId="77777777" w:rsidTr="0071319F">
        <w:trPr>
          <w:trHeight w:val="329"/>
        </w:trPr>
        <w:tc>
          <w:tcPr>
            <w:tcW w:w="1582" w:type="dxa"/>
            <w:tcBorders>
              <w:top w:val="nil"/>
              <w:left w:val="single" w:sz="8" w:space="0" w:color="9CC2E5"/>
              <w:bottom w:val="single" w:sz="8" w:space="0" w:color="9CC2E5"/>
              <w:right w:val="single" w:sz="8" w:space="0" w:color="9CC2E5"/>
            </w:tcBorders>
            <w:shd w:val="clear" w:color="auto" w:fill="auto"/>
            <w:vAlign w:val="bottom"/>
          </w:tcPr>
          <w:p w14:paraId="6F7ACC15" w14:textId="68CD555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color w:val="000000"/>
                <w:rtl/>
              </w:rPr>
            </w:pPr>
            <w:r w:rsidRPr="0071319F">
              <w:rPr>
                <w:rFonts w:asciiTheme="majorBidi" w:hAnsiTheme="majorBidi" w:cstheme="majorBidi"/>
                <w:b/>
                <w:bCs/>
              </w:rPr>
              <w:t>ME 323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54F42DF9" w14:textId="79C21B27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</w:rPr>
            </w:pPr>
            <w:r w:rsidRPr="0071319F">
              <w:rPr>
                <w:rFonts w:asciiTheme="majorBidi" w:hAnsiTheme="majorBidi" w:cstheme="majorBidi"/>
              </w:rPr>
              <w:t>Baghdad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</w:tcPr>
          <w:p w14:paraId="36949C79" w14:textId="37349A64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</w:rPr>
            </w:pPr>
            <w:r w:rsidRPr="0071319F">
              <w:rPr>
                <w:rFonts w:asciiTheme="majorBidi" w:hAnsiTheme="majorBidi" w:cstheme="majorBidi"/>
              </w:rPr>
              <w:t>Beirut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E43A0D3" w14:textId="7372B0CE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eastAsia="Times New Roman" w:hAnsiTheme="majorBidi" w:cstheme="majorBidi"/>
                <w:color w:val="292929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rtl/>
              </w:rPr>
              <w:t>15:25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auto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037DBAD0" w14:textId="07C2DE62" w:rsidR="0071319F" w:rsidRPr="0071319F" w:rsidRDefault="0071319F" w:rsidP="0071319F">
            <w:pPr>
              <w:spacing w:after="0" w:line="390" w:lineRule="atLeast"/>
              <w:jc w:val="center"/>
              <w:textAlignment w:val="baseline"/>
              <w:rPr>
                <w:rFonts w:asciiTheme="majorBidi" w:hAnsiTheme="majorBidi" w:cstheme="majorBidi"/>
                <w:rtl/>
                <w:lang w:bidi="ar-LB"/>
              </w:rPr>
            </w:pPr>
            <w:r w:rsidRPr="0071319F">
              <w:rPr>
                <w:rFonts w:asciiTheme="majorBidi" w:hAnsiTheme="majorBidi" w:cstheme="majorBidi"/>
                <w:color w:val="000000"/>
                <w:rtl/>
              </w:rPr>
              <w:t>17:00</w:t>
            </w:r>
          </w:p>
        </w:tc>
      </w:tr>
    </w:tbl>
    <w:p w14:paraId="08162E4E" w14:textId="77777777" w:rsidR="004F344D" w:rsidRPr="00005E8F" w:rsidRDefault="004F344D" w:rsidP="004F344D">
      <w:pPr>
        <w:spacing w:after="0" w:line="390" w:lineRule="atLeast"/>
        <w:textAlignment w:val="baseline"/>
        <w:rPr>
          <w:rFonts w:asciiTheme="majorBidi" w:hAnsiTheme="majorBidi" w:cstheme="majorBidi"/>
          <w:rtl/>
        </w:rPr>
      </w:pPr>
      <w:r w:rsidRPr="00005E8F">
        <w:rPr>
          <w:rFonts w:asciiTheme="majorBidi" w:hAnsiTheme="majorBidi" w:cstheme="majorBidi"/>
        </w:rPr>
        <w:t>*All flights are according to the local time of each city.</w:t>
      </w:r>
    </w:p>
    <w:p w14:paraId="55FB232D" w14:textId="77777777" w:rsidR="004F344D" w:rsidRDefault="004F344D" w:rsidP="004F34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EE028BF" w14:textId="38C66C64" w:rsidR="00DD6CE9" w:rsidRPr="00DB447D" w:rsidRDefault="00DD6CE9" w:rsidP="004F34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DB447D">
        <w:rPr>
          <w:rFonts w:asciiTheme="majorBidi" w:hAnsiTheme="majorBidi" w:cstheme="majorBidi"/>
          <w:b/>
          <w:bCs/>
          <w:sz w:val="26"/>
          <w:szCs w:val="26"/>
        </w:rPr>
        <w:t>All other flights remain as per scheduled timings.</w:t>
      </w:r>
    </w:p>
    <w:p w14:paraId="1A0C6A99" w14:textId="77777777" w:rsidR="00A93A88" w:rsidRDefault="00A93A88" w:rsidP="004F344D">
      <w:pPr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  <w:rtl/>
        </w:rPr>
      </w:pPr>
    </w:p>
    <w:p w14:paraId="649C1584" w14:textId="1BFFD389" w:rsidR="004F344D" w:rsidRPr="00005E8F" w:rsidRDefault="004F344D" w:rsidP="004F344D">
      <w:pPr>
        <w:spacing w:after="0" w:line="390" w:lineRule="atLeast"/>
        <w:textAlignment w:val="baseline"/>
        <w:rPr>
          <w:rFonts w:asciiTheme="majorBidi" w:hAnsiTheme="majorBidi" w:cstheme="majorBidi"/>
          <w:sz w:val="26"/>
          <w:szCs w:val="26"/>
        </w:rPr>
      </w:pPr>
      <w:r w:rsidRPr="00005E8F">
        <w:rPr>
          <w:rFonts w:asciiTheme="majorBidi" w:hAnsiTheme="majorBidi" w:cstheme="majorBidi"/>
          <w:sz w:val="26"/>
          <w:szCs w:val="26"/>
        </w:rPr>
        <w:t xml:space="preserve">For more information, please contact: MEA Call Center at +961-01-629999 or email </w:t>
      </w:r>
      <w:hyperlink r:id="rId13" w:history="1">
        <w:r w:rsidR="00D455A4" w:rsidRPr="00054921">
          <w:rPr>
            <w:rStyle w:val="Hyperlink"/>
            <w:rFonts w:asciiTheme="majorBidi" w:hAnsiTheme="majorBidi" w:cstheme="majorBidi"/>
            <w:sz w:val="26"/>
            <w:szCs w:val="26"/>
          </w:rPr>
          <w:t>callcenter@mea.com.lb</w:t>
        </w:r>
      </w:hyperlink>
      <w:r w:rsidR="00D455A4">
        <w:rPr>
          <w:rFonts w:asciiTheme="majorBidi" w:hAnsiTheme="majorBidi" w:cstheme="majorBidi"/>
          <w:sz w:val="26"/>
          <w:szCs w:val="26"/>
        </w:rPr>
        <w:t xml:space="preserve"> </w:t>
      </w:r>
      <w:r w:rsidRPr="00005E8F">
        <w:rPr>
          <w:rFonts w:asciiTheme="majorBidi" w:hAnsiTheme="majorBidi" w:cstheme="majorBidi"/>
          <w:sz w:val="26"/>
          <w:szCs w:val="26"/>
        </w:rPr>
        <w:t xml:space="preserve">. You can also visit our website at </w:t>
      </w:r>
      <w:hyperlink r:id="rId14" w:history="1">
        <w:r w:rsidR="00CA1ADB" w:rsidRPr="00054921">
          <w:rPr>
            <w:rStyle w:val="Hyperlink"/>
            <w:rFonts w:asciiTheme="majorBidi" w:hAnsiTheme="majorBidi" w:cstheme="majorBidi"/>
            <w:sz w:val="26"/>
            <w:szCs w:val="26"/>
          </w:rPr>
          <w:t>www.mea.com.lb</w:t>
        </w:r>
      </w:hyperlink>
      <w:r w:rsidR="00CA1ADB">
        <w:rPr>
          <w:rFonts w:asciiTheme="majorBidi" w:hAnsiTheme="majorBidi" w:cstheme="majorBidi"/>
          <w:sz w:val="26"/>
          <w:szCs w:val="26"/>
        </w:rPr>
        <w:t xml:space="preserve"> </w:t>
      </w:r>
    </w:p>
    <w:p w14:paraId="52F26602" w14:textId="77777777" w:rsidR="004F344D" w:rsidRPr="00005E8F" w:rsidRDefault="004F344D" w:rsidP="004F344D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</w:p>
    <w:p w14:paraId="755272BD" w14:textId="77777777" w:rsidR="00074DF5" w:rsidRPr="00005E8F" w:rsidRDefault="00074DF5" w:rsidP="00074DF5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005E8F">
        <w:rPr>
          <w:rFonts w:asciiTheme="majorBidi" w:hAnsiTheme="majorBidi" w:cstheme="majorBidi"/>
          <w:b/>
          <w:bCs/>
          <w:sz w:val="26"/>
          <w:szCs w:val="26"/>
        </w:rPr>
        <w:t>Public Relations Department</w:t>
      </w:r>
    </w:p>
    <w:p w14:paraId="30F7E243" w14:textId="455F7F49" w:rsidR="00FE7623" w:rsidRPr="00074DF5" w:rsidRDefault="00074DF5" w:rsidP="0071319F">
      <w:pPr>
        <w:spacing w:after="0" w:line="390" w:lineRule="atLeast"/>
        <w:textAlignment w:val="baseline"/>
        <w:rPr>
          <w:rFonts w:asciiTheme="majorBidi" w:hAnsiTheme="majorBidi" w:cstheme="majorBidi"/>
          <w:b/>
          <w:bCs/>
          <w:sz w:val="26"/>
          <w:szCs w:val="26"/>
        </w:rPr>
      </w:pPr>
      <w:r w:rsidRPr="00005E8F">
        <w:rPr>
          <w:rFonts w:asciiTheme="majorBidi" w:hAnsiTheme="majorBidi" w:cstheme="majorBidi"/>
          <w:b/>
          <w:bCs/>
          <w:sz w:val="26"/>
          <w:szCs w:val="26"/>
        </w:rPr>
        <w:t xml:space="preserve">Middle East Airlines – Air </w:t>
      </w:r>
      <w:proofErr w:type="spellStart"/>
      <w:r w:rsidRPr="00005E8F">
        <w:rPr>
          <w:rFonts w:asciiTheme="majorBidi" w:hAnsiTheme="majorBidi" w:cstheme="majorBidi"/>
          <w:b/>
          <w:bCs/>
          <w:sz w:val="26"/>
          <w:szCs w:val="26"/>
        </w:rPr>
        <w:t>Liban</w:t>
      </w:r>
      <w:proofErr w:type="spellEnd"/>
    </w:p>
    <w:sectPr w:rsidR="00FE7623" w:rsidRPr="00074DF5" w:rsidSect="00A42A02">
      <w:headerReference w:type="default" r:id="rId15"/>
      <w:pgSz w:w="12240" w:h="15840"/>
      <w:pgMar w:top="1203" w:right="1440" w:bottom="1440" w:left="144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0826F" w14:textId="77777777" w:rsidR="005F55E9" w:rsidRDefault="005F55E9" w:rsidP="00270D4E">
      <w:pPr>
        <w:spacing w:after="0" w:line="240" w:lineRule="auto"/>
      </w:pPr>
      <w:r>
        <w:separator/>
      </w:r>
    </w:p>
  </w:endnote>
  <w:endnote w:type="continuationSeparator" w:id="0">
    <w:p w14:paraId="46D76058" w14:textId="77777777" w:rsidR="005F55E9" w:rsidRDefault="005F55E9" w:rsidP="0027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B8529" w14:textId="77777777" w:rsidR="005F55E9" w:rsidRDefault="005F55E9" w:rsidP="00270D4E">
      <w:pPr>
        <w:spacing w:after="0" w:line="240" w:lineRule="auto"/>
      </w:pPr>
      <w:r>
        <w:separator/>
      </w:r>
    </w:p>
  </w:footnote>
  <w:footnote w:type="continuationSeparator" w:id="0">
    <w:p w14:paraId="624CDD66" w14:textId="77777777" w:rsidR="005F55E9" w:rsidRDefault="005F55E9" w:rsidP="0027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9E9AF" w14:textId="77777777" w:rsidR="00C7294D" w:rsidRDefault="00C7294D" w:rsidP="00270D4E">
    <w:pPr>
      <w:pStyle w:val="Header"/>
      <w:jc w:val="center"/>
    </w:pPr>
    <w:r>
      <w:rPr>
        <w:noProof/>
      </w:rPr>
      <w:drawing>
        <wp:inline distT="0" distB="0" distL="0" distR="0" wp14:anchorId="583B3C18" wp14:editId="1141C449">
          <wp:extent cx="3096000" cy="465055"/>
          <wp:effectExtent l="0" t="0" r="0" b="0"/>
          <wp:docPr id="1665270944" name="Picture 16652709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0" cy="46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649F"/>
    <w:multiLevelType w:val="hybridMultilevel"/>
    <w:tmpl w:val="E15E94B4"/>
    <w:lvl w:ilvl="0" w:tplc="3B06BA4C">
      <w:start w:val="5"/>
      <w:numFmt w:val="bullet"/>
      <w:lvlText w:val=""/>
      <w:lvlJc w:val="left"/>
      <w:pPr>
        <w:ind w:left="636" w:hanging="360"/>
      </w:pPr>
      <w:rPr>
        <w:rFonts w:ascii="Symbol" w:eastAsiaTheme="minorHAnsi" w:hAnsi="Symbol" w:cs="Times New Roman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" w15:restartNumberingAfterBreak="0">
    <w:nsid w:val="090248E4"/>
    <w:multiLevelType w:val="hybridMultilevel"/>
    <w:tmpl w:val="FB5CC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7306"/>
    <w:multiLevelType w:val="hybridMultilevel"/>
    <w:tmpl w:val="7B98F8F4"/>
    <w:lvl w:ilvl="0" w:tplc="6C1E5BFA">
      <w:start w:val="1"/>
      <w:numFmt w:val="decimal"/>
      <w:lvlText w:val="%1-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95BA3"/>
    <w:multiLevelType w:val="hybridMultilevel"/>
    <w:tmpl w:val="DD34D5EA"/>
    <w:lvl w:ilvl="0" w:tplc="9E6070C6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023590"/>
    <w:multiLevelType w:val="hybridMultilevel"/>
    <w:tmpl w:val="1FD22342"/>
    <w:lvl w:ilvl="0" w:tplc="53E26A80">
      <w:start w:val="16"/>
      <w:numFmt w:val="bullet"/>
      <w:lvlText w:val="-"/>
      <w:lvlJc w:val="left"/>
      <w:pPr>
        <w:ind w:left="432" w:hanging="360"/>
      </w:pPr>
      <w:rPr>
        <w:rFonts w:ascii="Segoe UI Emoji" w:eastAsiaTheme="minorHAnsi" w:hAnsi="Segoe UI Emoji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28E5172D"/>
    <w:multiLevelType w:val="hybridMultilevel"/>
    <w:tmpl w:val="A4643CBE"/>
    <w:lvl w:ilvl="0" w:tplc="7C9C1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949EF"/>
    <w:multiLevelType w:val="hybridMultilevel"/>
    <w:tmpl w:val="081A41F6"/>
    <w:lvl w:ilvl="0" w:tplc="C0CE17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D22AE"/>
    <w:multiLevelType w:val="hybridMultilevel"/>
    <w:tmpl w:val="DD34D5E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411DB"/>
    <w:multiLevelType w:val="hybridMultilevel"/>
    <w:tmpl w:val="912CC49A"/>
    <w:lvl w:ilvl="0" w:tplc="E9D8C8C4">
      <w:start w:val="6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D4B70"/>
    <w:multiLevelType w:val="hybridMultilevel"/>
    <w:tmpl w:val="BD38885E"/>
    <w:lvl w:ilvl="0" w:tplc="77A68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67E23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61491"/>
    <w:multiLevelType w:val="hybridMultilevel"/>
    <w:tmpl w:val="8C647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00435"/>
    <w:multiLevelType w:val="hybridMultilevel"/>
    <w:tmpl w:val="CC601DF6"/>
    <w:lvl w:ilvl="0" w:tplc="67B06AD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352EB"/>
    <w:multiLevelType w:val="hybridMultilevel"/>
    <w:tmpl w:val="CC601DF6"/>
    <w:lvl w:ilvl="0" w:tplc="FFFFFFFF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0539F"/>
    <w:multiLevelType w:val="hybridMultilevel"/>
    <w:tmpl w:val="80CA3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C6B5F"/>
    <w:multiLevelType w:val="hybridMultilevel"/>
    <w:tmpl w:val="E5ACAC66"/>
    <w:lvl w:ilvl="0" w:tplc="FD5C4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B5B26"/>
    <w:multiLevelType w:val="hybridMultilevel"/>
    <w:tmpl w:val="0DFCD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52EB0"/>
    <w:multiLevelType w:val="hybridMultilevel"/>
    <w:tmpl w:val="7678469A"/>
    <w:lvl w:ilvl="0" w:tplc="13FE3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31265"/>
    <w:multiLevelType w:val="hybridMultilevel"/>
    <w:tmpl w:val="6F0A3EF2"/>
    <w:lvl w:ilvl="0" w:tplc="8B28E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B2AB0"/>
    <w:multiLevelType w:val="hybridMultilevel"/>
    <w:tmpl w:val="1952D290"/>
    <w:lvl w:ilvl="0" w:tplc="89A2804A">
      <w:start w:val="5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77152EDF"/>
    <w:multiLevelType w:val="hybridMultilevel"/>
    <w:tmpl w:val="BCB2A358"/>
    <w:lvl w:ilvl="0" w:tplc="9F4A60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549B"/>
    <w:multiLevelType w:val="hybridMultilevel"/>
    <w:tmpl w:val="FFE48ED6"/>
    <w:lvl w:ilvl="0" w:tplc="ABE873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9"/>
  </w:num>
  <w:num w:numId="5">
    <w:abstractNumId w:val="8"/>
  </w:num>
  <w:num w:numId="6">
    <w:abstractNumId w:val="5"/>
  </w:num>
  <w:num w:numId="7">
    <w:abstractNumId w:val="17"/>
  </w:num>
  <w:num w:numId="8">
    <w:abstractNumId w:val="11"/>
  </w:num>
  <w:num w:numId="9">
    <w:abstractNumId w:val="1"/>
  </w:num>
  <w:num w:numId="10">
    <w:abstractNumId w:val="15"/>
  </w:num>
  <w:num w:numId="11">
    <w:abstractNumId w:val="6"/>
  </w:num>
  <w:num w:numId="12">
    <w:abstractNumId w:val="20"/>
  </w:num>
  <w:num w:numId="13">
    <w:abstractNumId w:val="12"/>
  </w:num>
  <w:num w:numId="14">
    <w:abstractNumId w:val="10"/>
  </w:num>
  <w:num w:numId="15">
    <w:abstractNumId w:val="13"/>
  </w:num>
  <w:num w:numId="16">
    <w:abstractNumId w:val="3"/>
  </w:num>
  <w:num w:numId="17">
    <w:abstractNumId w:val="7"/>
  </w:num>
  <w:num w:numId="18">
    <w:abstractNumId w:val="16"/>
  </w:num>
  <w:num w:numId="19">
    <w:abstractNumId w:val="14"/>
  </w:num>
  <w:num w:numId="20">
    <w:abstractNumId w:val="18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D4E"/>
    <w:rsid w:val="00000B62"/>
    <w:rsid w:val="00003264"/>
    <w:rsid w:val="000055BF"/>
    <w:rsid w:val="00007B6C"/>
    <w:rsid w:val="00011153"/>
    <w:rsid w:val="00012DD8"/>
    <w:rsid w:val="00013184"/>
    <w:rsid w:val="00013925"/>
    <w:rsid w:val="00013981"/>
    <w:rsid w:val="000160D6"/>
    <w:rsid w:val="00016FFE"/>
    <w:rsid w:val="000223EB"/>
    <w:rsid w:val="00023156"/>
    <w:rsid w:val="00023266"/>
    <w:rsid w:val="000235C3"/>
    <w:rsid w:val="00025D03"/>
    <w:rsid w:val="00027A37"/>
    <w:rsid w:val="000306C8"/>
    <w:rsid w:val="00032234"/>
    <w:rsid w:val="00035B72"/>
    <w:rsid w:val="0003699D"/>
    <w:rsid w:val="00036D27"/>
    <w:rsid w:val="00037528"/>
    <w:rsid w:val="00040030"/>
    <w:rsid w:val="00042C0D"/>
    <w:rsid w:val="00046369"/>
    <w:rsid w:val="00046AE7"/>
    <w:rsid w:val="0004744B"/>
    <w:rsid w:val="00050E2C"/>
    <w:rsid w:val="00051373"/>
    <w:rsid w:val="00052075"/>
    <w:rsid w:val="000534E9"/>
    <w:rsid w:val="00053A89"/>
    <w:rsid w:val="00055722"/>
    <w:rsid w:val="00056A91"/>
    <w:rsid w:val="000579B0"/>
    <w:rsid w:val="00057E7F"/>
    <w:rsid w:val="00060F33"/>
    <w:rsid w:val="0006208E"/>
    <w:rsid w:val="00062C52"/>
    <w:rsid w:val="00062E6D"/>
    <w:rsid w:val="0006582A"/>
    <w:rsid w:val="000660F9"/>
    <w:rsid w:val="00072DD1"/>
    <w:rsid w:val="0007494D"/>
    <w:rsid w:val="00074DF5"/>
    <w:rsid w:val="00080DDD"/>
    <w:rsid w:val="000814BC"/>
    <w:rsid w:val="000823AD"/>
    <w:rsid w:val="000834D1"/>
    <w:rsid w:val="0008367A"/>
    <w:rsid w:val="00085398"/>
    <w:rsid w:val="0008632A"/>
    <w:rsid w:val="00087369"/>
    <w:rsid w:val="00087C93"/>
    <w:rsid w:val="000908C5"/>
    <w:rsid w:val="000910B4"/>
    <w:rsid w:val="0009299C"/>
    <w:rsid w:val="00094F66"/>
    <w:rsid w:val="000953C5"/>
    <w:rsid w:val="0009620E"/>
    <w:rsid w:val="0009633C"/>
    <w:rsid w:val="000A1988"/>
    <w:rsid w:val="000A32AC"/>
    <w:rsid w:val="000A3831"/>
    <w:rsid w:val="000A5227"/>
    <w:rsid w:val="000A62C8"/>
    <w:rsid w:val="000A75C4"/>
    <w:rsid w:val="000B08F2"/>
    <w:rsid w:val="000B2ECB"/>
    <w:rsid w:val="000B3F58"/>
    <w:rsid w:val="000B4E49"/>
    <w:rsid w:val="000B737E"/>
    <w:rsid w:val="000C4FFD"/>
    <w:rsid w:val="000C5405"/>
    <w:rsid w:val="000C7427"/>
    <w:rsid w:val="000C78E8"/>
    <w:rsid w:val="000D12D6"/>
    <w:rsid w:val="000D50AA"/>
    <w:rsid w:val="000D558F"/>
    <w:rsid w:val="000D59DC"/>
    <w:rsid w:val="000D78F9"/>
    <w:rsid w:val="000E1148"/>
    <w:rsid w:val="000E182E"/>
    <w:rsid w:val="000E749B"/>
    <w:rsid w:val="000E7761"/>
    <w:rsid w:val="000E7A86"/>
    <w:rsid w:val="000F0F48"/>
    <w:rsid w:val="000F2D6A"/>
    <w:rsid w:val="000F40DE"/>
    <w:rsid w:val="000F5C8E"/>
    <w:rsid w:val="000F732F"/>
    <w:rsid w:val="000F7878"/>
    <w:rsid w:val="00102BFC"/>
    <w:rsid w:val="00106309"/>
    <w:rsid w:val="00110C64"/>
    <w:rsid w:val="0011235A"/>
    <w:rsid w:val="0011235F"/>
    <w:rsid w:val="001130DA"/>
    <w:rsid w:val="00114421"/>
    <w:rsid w:val="00115617"/>
    <w:rsid w:val="0011761D"/>
    <w:rsid w:val="00122A7F"/>
    <w:rsid w:val="00123994"/>
    <w:rsid w:val="0012472E"/>
    <w:rsid w:val="0012492D"/>
    <w:rsid w:val="00132359"/>
    <w:rsid w:val="0013535C"/>
    <w:rsid w:val="00136414"/>
    <w:rsid w:val="00137EA6"/>
    <w:rsid w:val="00140808"/>
    <w:rsid w:val="00140DB0"/>
    <w:rsid w:val="0014112F"/>
    <w:rsid w:val="001427F0"/>
    <w:rsid w:val="00142A5D"/>
    <w:rsid w:val="00142C47"/>
    <w:rsid w:val="001448B6"/>
    <w:rsid w:val="00145CDA"/>
    <w:rsid w:val="00150B02"/>
    <w:rsid w:val="001513B7"/>
    <w:rsid w:val="0015491B"/>
    <w:rsid w:val="00157A10"/>
    <w:rsid w:val="00160B43"/>
    <w:rsid w:val="001629B8"/>
    <w:rsid w:val="0016310E"/>
    <w:rsid w:val="00165B58"/>
    <w:rsid w:val="001700A0"/>
    <w:rsid w:val="001705E4"/>
    <w:rsid w:val="001729E4"/>
    <w:rsid w:val="00173888"/>
    <w:rsid w:val="001760C1"/>
    <w:rsid w:val="00176B81"/>
    <w:rsid w:val="00176BD4"/>
    <w:rsid w:val="00176F83"/>
    <w:rsid w:val="00177AA7"/>
    <w:rsid w:val="00181B44"/>
    <w:rsid w:val="00184204"/>
    <w:rsid w:val="00185152"/>
    <w:rsid w:val="00186E95"/>
    <w:rsid w:val="001910E4"/>
    <w:rsid w:val="001915B5"/>
    <w:rsid w:val="00192DAD"/>
    <w:rsid w:val="0019414E"/>
    <w:rsid w:val="00194948"/>
    <w:rsid w:val="001A301B"/>
    <w:rsid w:val="001A39EF"/>
    <w:rsid w:val="001A3D1E"/>
    <w:rsid w:val="001B08A9"/>
    <w:rsid w:val="001B4A09"/>
    <w:rsid w:val="001C01E8"/>
    <w:rsid w:val="001C0DC0"/>
    <w:rsid w:val="001C11D9"/>
    <w:rsid w:val="001C2131"/>
    <w:rsid w:val="001C2269"/>
    <w:rsid w:val="001C3162"/>
    <w:rsid w:val="001C4FE7"/>
    <w:rsid w:val="001C64DA"/>
    <w:rsid w:val="001D03C9"/>
    <w:rsid w:val="001D3978"/>
    <w:rsid w:val="001D4A09"/>
    <w:rsid w:val="001E17A5"/>
    <w:rsid w:val="001E194E"/>
    <w:rsid w:val="001E1EEE"/>
    <w:rsid w:val="001E4861"/>
    <w:rsid w:val="001E5488"/>
    <w:rsid w:val="001E5DDB"/>
    <w:rsid w:val="001E6F3F"/>
    <w:rsid w:val="001F0FE9"/>
    <w:rsid w:val="001F18AB"/>
    <w:rsid w:val="001F530F"/>
    <w:rsid w:val="001F549D"/>
    <w:rsid w:val="001F56AF"/>
    <w:rsid w:val="001F5F59"/>
    <w:rsid w:val="00200547"/>
    <w:rsid w:val="00200594"/>
    <w:rsid w:val="002051C0"/>
    <w:rsid w:val="002112F9"/>
    <w:rsid w:val="00211AF0"/>
    <w:rsid w:val="00211B44"/>
    <w:rsid w:val="0021267A"/>
    <w:rsid w:val="00216E8D"/>
    <w:rsid w:val="002260B9"/>
    <w:rsid w:val="00227FD6"/>
    <w:rsid w:val="002310C7"/>
    <w:rsid w:val="0023142C"/>
    <w:rsid w:val="00236E05"/>
    <w:rsid w:val="0023722F"/>
    <w:rsid w:val="00241578"/>
    <w:rsid w:val="002421E3"/>
    <w:rsid w:val="0024322C"/>
    <w:rsid w:val="0024329B"/>
    <w:rsid w:val="00244FCC"/>
    <w:rsid w:val="002468F4"/>
    <w:rsid w:val="00247C2C"/>
    <w:rsid w:val="00250F18"/>
    <w:rsid w:val="00251274"/>
    <w:rsid w:val="00252A9F"/>
    <w:rsid w:val="0025480C"/>
    <w:rsid w:val="002602DF"/>
    <w:rsid w:val="0026203A"/>
    <w:rsid w:val="00264185"/>
    <w:rsid w:val="002661B5"/>
    <w:rsid w:val="00270D4E"/>
    <w:rsid w:val="00272686"/>
    <w:rsid w:val="00273EF1"/>
    <w:rsid w:val="00275645"/>
    <w:rsid w:val="00277991"/>
    <w:rsid w:val="002779E1"/>
    <w:rsid w:val="00280859"/>
    <w:rsid w:val="00280B34"/>
    <w:rsid w:val="002830E3"/>
    <w:rsid w:val="00285D29"/>
    <w:rsid w:val="00286A3B"/>
    <w:rsid w:val="00286D29"/>
    <w:rsid w:val="00287007"/>
    <w:rsid w:val="002912D9"/>
    <w:rsid w:val="00291F86"/>
    <w:rsid w:val="00292AE2"/>
    <w:rsid w:val="0029323A"/>
    <w:rsid w:val="00293349"/>
    <w:rsid w:val="002939A8"/>
    <w:rsid w:val="00293B44"/>
    <w:rsid w:val="002960C8"/>
    <w:rsid w:val="0029753B"/>
    <w:rsid w:val="002A1D7A"/>
    <w:rsid w:val="002A24B1"/>
    <w:rsid w:val="002A444D"/>
    <w:rsid w:val="002A6F93"/>
    <w:rsid w:val="002B3C09"/>
    <w:rsid w:val="002B4190"/>
    <w:rsid w:val="002B43DE"/>
    <w:rsid w:val="002B56A5"/>
    <w:rsid w:val="002B5704"/>
    <w:rsid w:val="002B6293"/>
    <w:rsid w:val="002C3231"/>
    <w:rsid w:val="002C3256"/>
    <w:rsid w:val="002C408F"/>
    <w:rsid w:val="002C5416"/>
    <w:rsid w:val="002C5FE6"/>
    <w:rsid w:val="002D0D90"/>
    <w:rsid w:val="002D1A08"/>
    <w:rsid w:val="002D52B7"/>
    <w:rsid w:val="002D626D"/>
    <w:rsid w:val="002D6A46"/>
    <w:rsid w:val="002D6B0C"/>
    <w:rsid w:val="002D6B42"/>
    <w:rsid w:val="002D6C4D"/>
    <w:rsid w:val="002D7001"/>
    <w:rsid w:val="002D7E2E"/>
    <w:rsid w:val="002E1B9B"/>
    <w:rsid w:val="002E2BC2"/>
    <w:rsid w:val="002E51F0"/>
    <w:rsid w:val="002E55CE"/>
    <w:rsid w:val="002F2429"/>
    <w:rsid w:val="002F2E72"/>
    <w:rsid w:val="002F31AA"/>
    <w:rsid w:val="002F63EE"/>
    <w:rsid w:val="002F69E5"/>
    <w:rsid w:val="002F6E55"/>
    <w:rsid w:val="002F7DB1"/>
    <w:rsid w:val="00301257"/>
    <w:rsid w:val="00303910"/>
    <w:rsid w:val="003039D0"/>
    <w:rsid w:val="00303DBC"/>
    <w:rsid w:val="00304120"/>
    <w:rsid w:val="003057E2"/>
    <w:rsid w:val="00307755"/>
    <w:rsid w:val="00307765"/>
    <w:rsid w:val="0031549A"/>
    <w:rsid w:val="00316B6C"/>
    <w:rsid w:val="00317E7E"/>
    <w:rsid w:val="00320952"/>
    <w:rsid w:val="00320D18"/>
    <w:rsid w:val="00321BCB"/>
    <w:rsid w:val="003233A0"/>
    <w:rsid w:val="0032566D"/>
    <w:rsid w:val="00330B0C"/>
    <w:rsid w:val="003319A1"/>
    <w:rsid w:val="0033229C"/>
    <w:rsid w:val="003325E0"/>
    <w:rsid w:val="00333BF7"/>
    <w:rsid w:val="00335045"/>
    <w:rsid w:val="0034031F"/>
    <w:rsid w:val="00341113"/>
    <w:rsid w:val="003411FF"/>
    <w:rsid w:val="00341E81"/>
    <w:rsid w:val="00342A6E"/>
    <w:rsid w:val="00343BB3"/>
    <w:rsid w:val="00345FDA"/>
    <w:rsid w:val="003461D0"/>
    <w:rsid w:val="00347AE8"/>
    <w:rsid w:val="00353062"/>
    <w:rsid w:val="00353A32"/>
    <w:rsid w:val="00354895"/>
    <w:rsid w:val="00355CDE"/>
    <w:rsid w:val="00365754"/>
    <w:rsid w:val="00367228"/>
    <w:rsid w:val="00371111"/>
    <w:rsid w:val="003717DA"/>
    <w:rsid w:val="003730F9"/>
    <w:rsid w:val="00373776"/>
    <w:rsid w:val="00375673"/>
    <w:rsid w:val="0037613A"/>
    <w:rsid w:val="00377951"/>
    <w:rsid w:val="003804ED"/>
    <w:rsid w:val="00380732"/>
    <w:rsid w:val="003807BC"/>
    <w:rsid w:val="00380C34"/>
    <w:rsid w:val="00385986"/>
    <w:rsid w:val="00387161"/>
    <w:rsid w:val="003906A4"/>
    <w:rsid w:val="0039206B"/>
    <w:rsid w:val="003923FD"/>
    <w:rsid w:val="00393CC9"/>
    <w:rsid w:val="00394016"/>
    <w:rsid w:val="00394CA3"/>
    <w:rsid w:val="0039504D"/>
    <w:rsid w:val="0039624E"/>
    <w:rsid w:val="00396733"/>
    <w:rsid w:val="00396FC3"/>
    <w:rsid w:val="003A0DF2"/>
    <w:rsid w:val="003A4657"/>
    <w:rsid w:val="003A5D9F"/>
    <w:rsid w:val="003A7157"/>
    <w:rsid w:val="003B03ED"/>
    <w:rsid w:val="003B1049"/>
    <w:rsid w:val="003B3F52"/>
    <w:rsid w:val="003B4985"/>
    <w:rsid w:val="003B6ADB"/>
    <w:rsid w:val="003C222C"/>
    <w:rsid w:val="003C3FA4"/>
    <w:rsid w:val="003C6E8F"/>
    <w:rsid w:val="003C70C4"/>
    <w:rsid w:val="003D5617"/>
    <w:rsid w:val="003D5953"/>
    <w:rsid w:val="003D6DA0"/>
    <w:rsid w:val="003D70B2"/>
    <w:rsid w:val="003D7BE4"/>
    <w:rsid w:val="003E0024"/>
    <w:rsid w:val="003E15A6"/>
    <w:rsid w:val="003E33B0"/>
    <w:rsid w:val="003E3F4E"/>
    <w:rsid w:val="003E4CBE"/>
    <w:rsid w:val="003E54C3"/>
    <w:rsid w:val="003E627B"/>
    <w:rsid w:val="003F0B76"/>
    <w:rsid w:val="003F1D94"/>
    <w:rsid w:val="003F25AD"/>
    <w:rsid w:val="003F2A32"/>
    <w:rsid w:val="00400D54"/>
    <w:rsid w:val="004035BA"/>
    <w:rsid w:val="00403A4E"/>
    <w:rsid w:val="00404A10"/>
    <w:rsid w:val="00404C20"/>
    <w:rsid w:val="00405320"/>
    <w:rsid w:val="004069CD"/>
    <w:rsid w:val="0041224A"/>
    <w:rsid w:val="00412E9F"/>
    <w:rsid w:val="00413265"/>
    <w:rsid w:val="00413632"/>
    <w:rsid w:val="004153EF"/>
    <w:rsid w:val="00415902"/>
    <w:rsid w:val="0042033E"/>
    <w:rsid w:val="00420834"/>
    <w:rsid w:val="00427A3D"/>
    <w:rsid w:val="00435158"/>
    <w:rsid w:val="00440B01"/>
    <w:rsid w:val="00441855"/>
    <w:rsid w:val="004420BD"/>
    <w:rsid w:val="00442298"/>
    <w:rsid w:val="00442B72"/>
    <w:rsid w:val="004470F9"/>
    <w:rsid w:val="00447683"/>
    <w:rsid w:val="004518B4"/>
    <w:rsid w:val="00454540"/>
    <w:rsid w:val="00454DE7"/>
    <w:rsid w:val="00454E6E"/>
    <w:rsid w:val="00456FB8"/>
    <w:rsid w:val="0045774A"/>
    <w:rsid w:val="00457BE5"/>
    <w:rsid w:val="004625E1"/>
    <w:rsid w:val="00462D29"/>
    <w:rsid w:val="0046420F"/>
    <w:rsid w:val="00473D1D"/>
    <w:rsid w:val="0047468E"/>
    <w:rsid w:val="00475D27"/>
    <w:rsid w:val="00477E59"/>
    <w:rsid w:val="00480F8B"/>
    <w:rsid w:val="00482274"/>
    <w:rsid w:val="00482662"/>
    <w:rsid w:val="00485E04"/>
    <w:rsid w:val="00486242"/>
    <w:rsid w:val="00487000"/>
    <w:rsid w:val="004878C5"/>
    <w:rsid w:val="00487F01"/>
    <w:rsid w:val="004908A9"/>
    <w:rsid w:val="00490CF9"/>
    <w:rsid w:val="00494C76"/>
    <w:rsid w:val="00495496"/>
    <w:rsid w:val="004A2C75"/>
    <w:rsid w:val="004A4343"/>
    <w:rsid w:val="004A4CB6"/>
    <w:rsid w:val="004A6526"/>
    <w:rsid w:val="004A7F12"/>
    <w:rsid w:val="004B1737"/>
    <w:rsid w:val="004B3397"/>
    <w:rsid w:val="004B63D5"/>
    <w:rsid w:val="004B6CA1"/>
    <w:rsid w:val="004C02C6"/>
    <w:rsid w:val="004C0CFD"/>
    <w:rsid w:val="004C1D8C"/>
    <w:rsid w:val="004C2FD4"/>
    <w:rsid w:val="004C3AB2"/>
    <w:rsid w:val="004C403C"/>
    <w:rsid w:val="004C4D30"/>
    <w:rsid w:val="004C588E"/>
    <w:rsid w:val="004C7F04"/>
    <w:rsid w:val="004D1C98"/>
    <w:rsid w:val="004D247D"/>
    <w:rsid w:val="004D43E3"/>
    <w:rsid w:val="004D5F1D"/>
    <w:rsid w:val="004D68E5"/>
    <w:rsid w:val="004E0941"/>
    <w:rsid w:val="004E1DD4"/>
    <w:rsid w:val="004E38BF"/>
    <w:rsid w:val="004E4BBF"/>
    <w:rsid w:val="004E5485"/>
    <w:rsid w:val="004E5624"/>
    <w:rsid w:val="004E722E"/>
    <w:rsid w:val="004F1DAC"/>
    <w:rsid w:val="004F1EB1"/>
    <w:rsid w:val="004F344D"/>
    <w:rsid w:val="004F4407"/>
    <w:rsid w:val="004F553E"/>
    <w:rsid w:val="004F5B65"/>
    <w:rsid w:val="004F66B1"/>
    <w:rsid w:val="004F6A06"/>
    <w:rsid w:val="00503AD1"/>
    <w:rsid w:val="00503F8C"/>
    <w:rsid w:val="00510E72"/>
    <w:rsid w:val="0051167A"/>
    <w:rsid w:val="005125A9"/>
    <w:rsid w:val="00512A85"/>
    <w:rsid w:val="00513982"/>
    <w:rsid w:val="00514564"/>
    <w:rsid w:val="00520089"/>
    <w:rsid w:val="0052065E"/>
    <w:rsid w:val="005235AD"/>
    <w:rsid w:val="00526646"/>
    <w:rsid w:val="00530922"/>
    <w:rsid w:val="00534587"/>
    <w:rsid w:val="00537532"/>
    <w:rsid w:val="00537536"/>
    <w:rsid w:val="00541B4B"/>
    <w:rsid w:val="00543AA2"/>
    <w:rsid w:val="005531E1"/>
    <w:rsid w:val="005535BC"/>
    <w:rsid w:val="005542D7"/>
    <w:rsid w:val="00554D4F"/>
    <w:rsid w:val="00562850"/>
    <w:rsid w:val="00563A9B"/>
    <w:rsid w:val="00563C01"/>
    <w:rsid w:val="00563CEB"/>
    <w:rsid w:val="0056402E"/>
    <w:rsid w:val="00564F97"/>
    <w:rsid w:val="005666AE"/>
    <w:rsid w:val="00571DB3"/>
    <w:rsid w:val="00572BFE"/>
    <w:rsid w:val="0057325E"/>
    <w:rsid w:val="00576967"/>
    <w:rsid w:val="00576D30"/>
    <w:rsid w:val="00577BE9"/>
    <w:rsid w:val="00581BE4"/>
    <w:rsid w:val="00582952"/>
    <w:rsid w:val="00583195"/>
    <w:rsid w:val="00583FA2"/>
    <w:rsid w:val="005852C3"/>
    <w:rsid w:val="00585977"/>
    <w:rsid w:val="005867E2"/>
    <w:rsid w:val="005903FA"/>
    <w:rsid w:val="0059053C"/>
    <w:rsid w:val="005910A0"/>
    <w:rsid w:val="00591177"/>
    <w:rsid w:val="00593C78"/>
    <w:rsid w:val="005948C3"/>
    <w:rsid w:val="005957CE"/>
    <w:rsid w:val="005A041B"/>
    <w:rsid w:val="005A2532"/>
    <w:rsid w:val="005A2553"/>
    <w:rsid w:val="005A421C"/>
    <w:rsid w:val="005A46D8"/>
    <w:rsid w:val="005B31DD"/>
    <w:rsid w:val="005B7450"/>
    <w:rsid w:val="005C104C"/>
    <w:rsid w:val="005C1F2D"/>
    <w:rsid w:val="005C28A6"/>
    <w:rsid w:val="005C2BF6"/>
    <w:rsid w:val="005C43B0"/>
    <w:rsid w:val="005C7CB1"/>
    <w:rsid w:val="005D154C"/>
    <w:rsid w:val="005D20CC"/>
    <w:rsid w:val="005D492C"/>
    <w:rsid w:val="005E0E58"/>
    <w:rsid w:val="005E1A00"/>
    <w:rsid w:val="005E266B"/>
    <w:rsid w:val="005E331A"/>
    <w:rsid w:val="005E3747"/>
    <w:rsid w:val="005E5F49"/>
    <w:rsid w:val="005F1C6F"/>
    <w:rsid w:val="005F20D4"/>
    <w:rsid w:val="005F3AD1"/>
    <w:rsid w:val="005F55E9"/>
    <w:rsid w:val="005F6659"/>
    <w:rsid w:val="005F767C"/>
    <w:rsid w:val="005F78F3"/>
    <w:rsid w:val="00600C82"/>
    <w:rsid w:val="00603A80"/>
    <w:rsid w:val="00603BBD"/>
    <w:rsid w:val="00603CC5"/>
    <w:rsid w:val="0061236D"/>
    <w:rsid w:val="006133B8"/>
    <w:rsid w:val="00613B5E"/>
    <w:rsid w:val="00613D06"/>
    <w:rsid w:val="00616B12"/>
    <w:rsid w:val="006176D2"/>
    <w:rsid w:val="0062117A"/>
    <w:rsid w:val="0062188B"/>
    <w:rsid w:val="006238AC"/>
    <w:rsid w:val="00624851"/>
    <w:rsid w:val="00626B07"/>
    <w:rsid w:val="00630136"/>
    <w:rsid w:val="0063146E"/>
    <w:rsid w:val="00631EE9"/>
    <w:rsid w:val="00633E2F"/>
    <w:rsid w:val="00633E50"/>
    <w:rsid w:val="006341B2"/>
    <w:rsid w:val="00635385"/>
    <w:rsid w:val="006427C4"/>
    <w:rsid w:val="00643529"/>
    <w:rsid w:val="006451AA"/>
    <w:rsid w:val="00645A9B"/>
    <w:rsid w:val="00645AC5"/>
    <w:rsid w:val="0064735D"/>
    <w:rsid w:val="0064772F"/>
    <w:rsid w:val="0065095D"/>
    <w:rsid w:val="00650D86"/>
    <w:rsid w:val="00651FAE"/>
    <w:rsid w:val="00653728"/>
    <w:rsid w:val="00653D20"/>
    <w:rsid w:val="00654C6C"/>
    <w:rsid w:val="00654EF0"/>
    <w:rsid w:val="0065627E"/>
    <w:rsid w:val="00656A31"/>
    <w:rsid w:val="0066134A"/>
    <w:rsid w:val="00661A94"/>
    <w:rsid w:val="00663690"/>
    <w:rsid w:val="00663E3B"/>
    <w:rsid w:val="00664A0A"/>
    <w:rsid w:val="00665761"/>
    <w:rsid w:val="00667618"/>
    <w:rsid w:val="006703F9"/>
    <w:rsid w:val="0067041F"/>
    <w:rsid w:val="0067132E"/>
    <w:rsid w:val="00673626"/>
    <w:rsid w:val="00674247"/>
    <w:rsid w:val="00674F89"/>
    <w:rsid w:val="0067560C"/>
    <w:rsid w:val="006761DE"/>
    <w:rsid w:val="00680923"/>
    <w:rsid w:val="00681D96"/>
    <w:rsid w:val="00681F58"/>
    <w:rsid w:val="006836C7"/>
    <w:rsid w:val="00685C07"/>
    <w:rsid w:val="00685D97"/>
    <w:rsid w:val="0068692A"/>
    <w:rsid w:val="00686A17"/>
    <w:rsid w:val="006878F8"/>
    <w:rsid w:val="0069260E"/>
    <w:rsid w:val="00692694"/>
    <w:rsid w:val="006927F3"/>
    <w:rsid w:val="00693D1D"/>
    <w:rsid w:val="00694D19"/>
    <w:rsid w:val="00695DED"/>
    <w:rsid w:val="006A0546"/>
    <w:rsid w:val="006A2CEE"/>
    <w:rsid w:val="006A6BD2"/>
    <w:rsid w:val="006A7AAA"/>
    <w:rsid w:val="006B1B17"/>
    <w:rsid w:val="006B2642"/>
    <w:rsid w:val="006B29CA"/>
    <w:rsid w:val="006B2CCA"/>
    <w:rsid w:val="006B3B6A"/>
    <w:rsid w:val="006B4DB5"/>
    <w:rsid w:val="006B51FC"/>
    <w:rsid w:val="006B55E1"/>
    <w:rsid w:val="006D4756"/>
    <w:rsid w:val="006D62A3"/>
    <w:rsid w:val="006D66CF"/>
    <w:rsid w:val="006D7BD8"/>
    <w:rsid w:val="006D7F9D"/>
    <w:rsid w:val="006E2DA7"/>
    <w:rsid w:val="006E4426"/>
    <w:rsid w:val="006E503C"/>
    <w:rsid w:val="006E716A"/>
    <w:rsid w:val="006F08F2"/>
    <w:rsid w:val="006F37D3"/>
    <w:rsid w:val="006F3EAE"/>
    <w:rsid w:val="006F4398"/>
    <w:rsid w:val="006F59AD"/>
    <w:rsid w:val="006F5E15"/>
    <w:rsid w:val="006F659A"/>
    <w:rsid w:val="006F691A"/>
    <w:rsid w:val="00700085"/>
    <w:rsid w:val="00701A72"/>
    <w:rsid w:val="007023F2"/>
    <w:rsid w:val="0070244D"/>
    <w:rsid w:val="007034C6"/>
    <w:rsid w:val="00705AB7"/>
    <w:rsid w:val="00710888"/>
    <w:rsid w:val="00711D03"/>
    <w:rsid w:val="00711F11"/>
    <w:rsid w:val="0071319F"/>
    <w:rsid w:val="007132F6"/>
    <w:rsid w:val="00713626"/>
    <w:rsid w:val="007173E2"/>
    <w:rsid w:val="00717998"/>
    <w:rsid w:val="00723222"/>
    <w:rsid w:val="007246B5"/>
    <w:rsid w:val="00725068"/>
    <w:rsid w:val="00725134"/>
    <w:rsid w:val="00730B21"/>
    <w:rsid w:val="00732152"/>
    <w:rsid w:val="007322D6"/>
    <w:rsid w:val="007329F1"/>
    <w:rsid w:val="00735725"/>
    <w:rsid w:val="007362E1"/>
    <w:rsid w:val="00736B7E"/>
    <w:rsid w:val="00744275"/>
    <w:rsid w:val="00745E1D"/>
    <w:rsid w:val="00750140"/>
    <w:rsid w:val="007503AB"/>
    <w:rsid w:val="00752C40"/>
    <w:rsid w:val="00752C94"/>
    <w:rsid w:val="00752E7E"/>
    <w:rsid w:val="00753504"/>
    <w:rsid w:val="00753BF3"/>
    <w:rsid w:val="00754DA7"/>
    <w:rsid w:val="00760ADF"/>
    <w:rsid w:val="0076252C"/>
    <w:rsid w:val="00765AEA"/>
    <w:rsid w:val="00766370"/>
    <w:rsid w:val="007679E4"/>
    <w:rsid w:val="00770CF9"/>
    <w:rsid w:val="00776114"/>
    <w:rsid w:val="00776667"/>
    <w:rsid w:val="00781028"/>
    <w:rsid w:val="00784F41"/>
    <w:rsid w:val="00786667"/>
    <w:rsid w:val="0078679C"/>
    <w:rsid w:val="00787AAE"/>
    <w:rsid w:val="00787C19"/>
    <w:rsid w:val="00787F93"/>
    <w:rsid w:val="00794158"/>
    <w:rsid w:val="00795837"/>
    <w:rsid w:val="00797F06"/>
    <w:rsid w:val="007A0354"/>
    <w:rsid w:val="007A1767"/>
    <w:rsid w:val="007A471A"/>
    <w:rsid w:val="007A5104"/>
    <w:rsid w:val="007A5414"/>
    <w:rsid w:val="007A5843"/>
    <w:rsid w:val="007A7BCE"/>
    <w:rsid w:val="007B08B7"/>
    <w:rsid w:val="007B0B25"/>
    <w:rsid w:val="007B0F5C"/>
    <w:rsid w:val="007B1028"/>
    <w:rsid w:val="007B2486"/>
    <w:rsid w:val="007B3355"/>
    <w:rsid w:val="007B4C9C"/>
    <w:rsid w:val="007C3F0E"/>
    <w:rsid w:val="007C56E2"/>
    <w:rsid w:val="007C6401"/>
    <w:rsid w:val="007C6C87"/>
    <w:rsid w:val="007C760A"/>
    <w:rsid w:val="007D227B"/>
    <w:rsid w:val="007D2EFB"/>
    <w:rsid w:val="007D476A"/>
    <w:rsid w:val="007D7945"/>
    <w:rsid w:val="007D7F9B"/>
    <w:rsid w:val="007E0082"/>
    <w:rsid w:val="007E0873"/>
    <w:rsid w:val="007E529D"/>
    <w:rsid w:val="007E5593"/>
    <w:rsid w:val="007E613F"/>
    <w:rsid w:val="007F0240"/>
    <w:rsid w:val="007F0603"/>
    <w:rsid w:val="007F0ACA"/>
    <w:rsid w:val="007F172F"/>
    <w:rsid w:val="007F29C9"/>
    <w:rsid w:val="007F336D"/>
    <w:rsid w:val="007F7B25"/>
    <w:rsid w:val="007F7D0F"/>
    <w:rsid w:val="00804698"/>
    <w:rsid w:val="008049C6"/>
    <w:rsid w:val="00806D8A"/>
    <w:rsid w:val="00807652"/>
    <w:rsid w:val="00807EA9"/>
    <w:rsid w:val="008127DB"/>
    <w:rsid w:val="0081287B"/>
    <w:rsid w:val="00813B30"/>
    <w:rsid w:val="00813C79"/>
    <w:rsid w:val="008148DC"/>
    <w:rsid w:val="00814F55"/>
    <w:rsid w:val="00817248"/>
    <w:rsid w:val="0081792A"/>
    <w:rsid w:val="00817C65"/>
    <w:rsid w:val="0082078D"/>
    <w:rsid w:val="00820A9C"/>
    <w:rsid w:val="008247B4"/>
    <w:rsid w:val="008267F4"/>
    <w:rsid w:val="00826A39"/>
    <w:rsid w:val="00831739"/>
    <w:rsid w:val="00832E78"/>
    <w:rsid w:val="00834C92"/>
    <w:rsid w:val="00834EA3"/>
    <w:rsid w:val="00841F1F"/>
    <w:rsid w:val="00846FBD"/>
    <w:rsid w:val="0085025F"/>
    <w:rsid w:val="0085175F"/>
    <w:rsid w:val="00852DD9"/>
    <w:rsid w:val="00853CE1"/>
    <w:rsid w:val="008554C6"/>
    <w:rsid w:val="00855903"/>
    <w:rsid w:val="00855D54"/>
    <w:rsid w:val="00857B98"/>
    <w:rsid w:val="00857FB4"/>
    <w:rsid w:val="00860806"/>
    <w:rsid w:val="00863327"/>
    <w:rsid w:val="00866C40"/>
    <w:rsid w:val="00866D06"/>
    <w:rsid w:val="008677E0"/>
    <w:rsid w:val="00867FCB"/>
    <w:rsid w:val="00870557"/>
    <w:rsid w:val="00871194"/>
    <w:rsid w:val="00871519"/>
    <w:rsid w:val="00872732"/>
    <w:rsid w:val="00873BEE"/>
    <w:rsid w:val="00873CDB"/>
    <w:rsid w:val="00877D61"/>
    <w:rsid w:val="0088360D"/>
    <w:rsid w:val="00885750"/>
    <w:rsid w:val="00885DBD"/>
    <w:rsid w:val="00885FB6"/>
    <w:rsid w:val="00890259"/>
    <w:rsid w:val="00891E11"/>
    <w:rsid w:val="0089238D"/>
    <w:rsid w:val="008925D4"/>
    <w:rsid w:val="00892BDB"/>
    <w:rsid w:val="008935A4"/>
    <w:rsid w:val="008947FD"/>
    <w:rsid w:val="00894B75"/>
    <w:rsid w:val="0089526C"/>
    <w:rsid w:val="00897FD0"/>
    <w:rsid w:val="008A032C"/>
    <w:rsid w:val="008A1AF1"/>
    <w:rsid w:val="008A1C10"/>
    <w:rsid w:val="008A1D9E"/>
    <w:rsid w:val="008A31F7"/>
    <w:rsid w:val="008A4310"/>
    <w:rsid w:val="008A7367"/>
    <w:rsid w:val="008A7F18"/>
    <w:rsid w:val="008B0158"/>
    <w:rsid w:val="008B1884"/>
    <w:rsid w:val="008B2AB6"/>
    <w:rsid w:val="008B378D"/>
    <w:rsid w:val="008B42D8"/>
    <w:rsid w:val="008C006A"/>
    <w:rsid w:val="008C13BE"/>
    <w:rsid w:val="008C1D60"/>
    <w:rsid w:val="008C2A8A"/>
    <w:rsid w:val="008C39A7"/>
    <w:rsid w:val="008C40DD"/>
    <w:rsid w:val="008D5491"/>
    <w:rsid w:val="008D6341"/>
    <w:rsid w:val="008D655E"/>
    <w:rsid w:val="008E2B0C"/>
    <w:rsid w:val="008E392D"/>
    <w:rsid w:val="008E3997"/>
    <w:rsid w:val="008E5F52"/>
    <w:rsid w:val="008E6142"/>
    <w:rsid w:val="008E7802"/>
    <w:rsid w:val="008F030B"/>
    <w:rsid w:val="008F05A0"/>
    <w:rsid w:val="008F3E7B"/>
    <w:rsid w:val="008F4651"/>
    <w:rsid w:val="008F7986"/>
    <w:rsid w:val="008F7D71"/>
    <w:rsid w:val="009002A7"/>
    <w:rsid w:val="009010C8"/>
    <w:rsid w:val="009029A6"/>
    <w:rsid w:val="00904B60"/>
    <w:rsid w:val="00905595"/>
    <w:rsid w:val="00905B55"/>
    <w:rsid w:val="00907B55"/>
    <w:rsid w:val="00910EA6"/>
    <w:rsid w:val="00911072"/>
    <w:rsid w:val="0091558C"/>
    <w:rsid w:val="00915837"/>
    <w:rsid w:val="00917617"/>
    <w:rsid w:val="00920712"/>
    <w:rsid w:val="00927E30"/>
    <w:rsid w:val="0093174B"/>
    <w:rsid w:val="00933588"/>
    <w:rsid w:val="00934381"/>
    <w:rsid w:val="00934D66"/>
    <w:rsid w:val="00936264"/>
    <w:rsid w:val="00936B38"/>
    <w:rsid w:val="00936C75"/>
    <w:rsid w:val="00937969"/>
    <w:rsid w:val="00941884"/>
    <w:rsid w:val="0094384B"/>
    <w:rsid w:val="00946B43"/>
    <w:rsid w:val="00950063"/>
    <w:rsid w:val="009505A2"/>
    <w:rsid w:val="0095363B"/>
    <w:rsid w:val="009545B4"/>
    <w:rsid w:val="009549E2"/>
    <w:rsid w:val="00961BF8"/>
    <w:rsid w:val="00961DC0"/>
    <w:rsid w:val="00966980"/>
    <w:rsid w:val="00970FE7"/>
    <w:rsid w:val="009718C3"/>
    <w:rsid w:val="009723F4"/>
    <w:rsid w:val="00972B26"/>
    <w:rsid w:val="00973633"/>
    <w:rsid w:val="009741A9"/>
    <w:rsid w:val="009757EE"/>
    <w:rsid w:val="00976B60"/>
    <w:rsid w:val="00981A71"/>
    <w:rsid w:val="00983540"/>
    <w:rsid w:val="00983EDD"/>
    <w:rsid w:val="00984AF7"/>
    <w:rsid w:val="009855E8"/>
    <w:rsid w:val="00987C87"/>
    <w:rsid w:val="00990CC2"/>
    <w:rsid w:val="00991931"/>
    <w:rsid w:val="009919CF"/>
    <w:rsid w:val="00992676"/>
    <w:rsid w:val="0099270C"/>
    <w:rsid w:val="00994D16"/>
    <w:rsid w:val="009A16ED"/>
    <w:rsid w:val="009A3772"/>
    <w:rsid w:val="009A6234"/>
    <w:rsid w:val="009B06F8"/>
    <w:rsid w:val="009B1497"/>
    <w:rsid w:val="009B4748"/>
    <w:rsid w:val="009B6F3C"/>
    <w:rsid w:val="009B7428"/>
    <w:rsid w:val="009C0C8A"/>
    <w:rsid w:val="009C2D51"/>
    <w:rsid w:val="009C4199"/>
    <w:rsid w:val="009C6598"/>
    <w:rsid w:val="009D27C4"/>
    <w:rsid w:val="009D3532"/>
    <w:rsid w:val="009D3EB0"/>
    <w:rsid w:val="009D5DC0"/>
    <w:rsid w:val="009D7175"/>
    <w:rsid w:val="009D72EA"/>
    <w:rsid w:val="009E0B99"/>
    <w:rsid w:val="009E1541"/>
    <w:rsid w:val="009E3570"/>
    <w:rsid w:val="009E3888"/>
    <w:rsid w:val="009E3F68"/>
    <w:rsid w:val="009E44D4"/>
    <w:rsid w:val="009E4BF7"/>
    <w:rsid w:val="009E4C50"/>
    <w:rsid w:val="009E6F65"/>
    <w:rsid w:val="009E723E"/>
    <w:rsid w:val="009F04B6"/>
    <w:rsid w:val="009F0512"/>
    <w:rsid w:val="009F1373"/>
    <w:rsid w:val="009F25FC"/>
    <w:rsid w:val="009F5205"/>
    <w:rsid w:val="009F786C"/>
    <w:rsid w:val="00A00311"/>
    <w:rsid w:val="00A01556"/>
    <w:rsid w:val="00A027D6"/>
    <w:rsid w:val="00A06013"/>
    <w:rsid w:val="00A06F1C"/>
    <w:rsid w:val="00A11577"/>
    <w:rsid w:val="00A11B92"/>
    <w:rsid w:val="00A11DB8"/>
    <w:rsid w:val="00A12C22"/>
    <w:rsid w:val="00A12E11"/>
    <w:rsid w:val="00A14B61"/>
    <w:rsid w:val="00A1653C"/>
    <w:rsid w:val="00A1736E"/>
    <w:rsid w:val="00A17953"/>
    <w:rsid w:val="00A201BD"/>
    <w:rsid w:val="00A22EE6"/>
    <w:rsid w:val="00A23238"/>
    <w:rsid w:val="00A238D4"/>
    <w:rsid w:val="00A23EC1"/>
    <w:rsid w:val="00A27781"/>
    <w:rsid w:val="00A318C9"/>
    <w:rsid w:val="00A33744"/>
    <w:rsid w:val="00A33C18"/>
    <w:rsid w:val="00A340F5"/>
    <w:rsid w:val="00A362C5"/>
    <w:rsid w:val="00A377FB"/>
    <w:rsid w:val="00A40287"/>
    <w:rsid w:val="00A425FB"/>
    <w:rsid w:val="00A42A02"/>
    <w:rsid w:val="00A442BE"/>
    <w:rsid w:val="00A44BF5"/>
    <w:rsid w:val="00A45E48"/>
    <w:rsid w:val="00A46854"/>
    <w:rsid w:val="00A46B80"/>
    <w:rsid w:val="00A51E14"/>
    <w:rsid w:val="00A53E34"/>
    <w:rsid w:val="00A54FE7"/>
    <w:rsid w:val="00A579F8"/>
    <w:rsid w:val="00A57ED8"/>
    <w:rsid w:val="00A6031B"/>
    <w:rsid w:val="00A637AB"/>
    <w:rsid w:val="00A64DF3"/>
    <w:rsid w:val="00A670BA"/>
    <w:rsid w:val="00A70EE5"/>
    <w:rsid w:val="00A77C76"/>
    <w:rsid w:val="00A80A67"/>
    <w:rsid w:val="00A81DCD"/>
    <w:rsid w:val="00A8226A"/>
    <w:rsid w:val="00A82E6D"/>
    <w:rsid w:val="00A901C4"/>
    <w:rsid w:val="00A91E11"/>
    <w:rsid w:val="00A93A88"/>
    <w:rsid w:val="00A94959"/>
    <w:rsid w:val="00A95984"/>
    <w:rsid w:val="00A95B32"/>
    <w:rsid w:val="00AA40B0"/>
    <w:rsid w:val="00AA6B96"/>
    <w:rsid w:val="00AA7BF2"/>
    <w:rsid w:val="00AB327B"/>
    <w:rsid w:val="00AB46AB"/>
    <w:rsid w:val="00AB48C6"/>
    <w:rsid w:val="00AB5DB0"/>
    <w:rsid w:val="00AC164C"/>
    <w:rsid w:val="00AC3DE3"/>
    <w:rsid w:val="00AC652B"/>
    <w:rsid w:val="00AC6F75"/>
    <w:rsid w:val="00AD4099"/>
    <w:rsid w:val="00AD45C9"/>
    <w:rsid w:val="00AD4822"/>
    <w:rsid w:val="00AD4C54"/>
    <w:rsid w:val="00AD53AE"/>
    <w:rsid w:val="00AD5A38"/>
    <w:rsid w:val="00AE039B"/>
    <w:rsid w:val="00AE0F49"/>
    <w:rsid w:val="00AE254E"/>
    <w:rsid w:val="00AE3229"/>
    <w:rsid w:val="00AE3B1E"/>
    <w:rsid w:val="00AE3C14"/>
    <w:rsid w:val="00AE72A2"/>
    <w:rsid w:val="00AE7EBA"/>
    <w:rsid w:val="00AF008D"/>
    <w:rsid w:val="00AF0E63"/>
    <w:rsid w:val="00AF1605"/>
    <w:rsid w:val="00AF4EDF"/>
    <w:rsid w:val="00AF6579"/>
    <w:rsid w:val="00AF746B"/>
    <w:rsid w:val="00B01C07"/>
    <w:rsid w:val="00B03DBA"/>
    <w:rsid w:val="00B06DCF"/>
    <w:rsid w:val="00B10938"/>
    <w:rsid w:val="00B11E5C"/>
    <w:rsid w:val="00B169D7"/>
    <w:rsid w:val="00B17A47"/>
    <w:rsid w:val="00B218D5"/>
    <w:rsid w:val="00B22476"/>
    <w:rsid w:val="00B2543F"/>
    <w:rsid w:val="00B26F60"/>
    <w:rsid w:val="00B31183"/>
    <w:rsid w:val="00B31872"/>
    <w:rsid w:val="00B32129"/>
    <w:rsid w:val="00B3233B"/>
    <w:rsid w:val="00B3480C"/>
    <w:rsid w:val="00B35473"/>
    <w:rsid w:val="00B42215"/>
    <w:rsid w:val="00B4369B"/>
    <w:rsid w:val="00B44779"/>
    <w:rsid w:val="00B51273"/>
    <w:rsid w:val="00B52115"/>
    <w:rsid w:val="00B52E78"/>
    <w:rsid w:val="00B54FD2"/>
    <w:rsid w:val="00B60FAD"/>
    <w:rsid w:val="00B626C8"/>
    <w:rsid w:val="00B65FD1"/>
    <w:rsid w:val="00B6759B"/>
    <w:rsid w:val="00B6766A"/>
    <w:rsid w:val="00B70275"/>
    <w:rsid w:val="00B702C9"/>
    <w:rsid w:val="00B71BC8"/>
    <w:rsid w:val="00B7212B"/>
    <w:rsid w:val="00B724C6"/>
    <w:rsid w:val="00B7509E"/>
    <w:rsid w:val="00B76CDB"/>
    <w:rsid w:val="00B8235C"/>
    <w:rsid w:val="00B841B9"/>
    <w:rsid w:val="00B85B52"/>
    <w:rsid w:val="00B90400"/>
    <w:rsid w:val="00B92B64"/>
    <w:rsid w:val="00B92C54"/>
    <w:rsid w:val="00B9444A"/>
    <w:rsid w:val="00B96A52"/>
    <w:rsid w:val="00B975E2"/>
    <w:rsid w:val="00B97C64"/>
    <w:rsid w:val="00BA1143"/>
    <w:rsid w:val="00BA1A8C"/>
    <w:rsid w:val="00BA4395"/>
    <w:rsid w:val="00BA697E"/>
    <w:rsid w:val="00BA6B76"/>
    <w:rsid w:val="00BA711F"/>
    <w:rsid w:val="00BB2C6A"/>
    <w:rsid w:val="00BB711F"/>
    <w:rsid w:val="00BC133B"/>
    <w:rsid w:val="00BC218D"/>
    <w:rsid w:val="00BC222F"/>
    <w:rsid w:val="00BC6E8D"/>
    <w:rsid w:val="00BD0F07"/>
    <w:rsid w:val="00BD5E6F"/>
    <w:rsid w:val="00BD7A5F"/>
    <w:rsid w:val="00BE00CA"/>
    <w:rsid w:val="00BE0ABD"/>
    <w:rsid w:val="00BE453D"/>
    <w:rsid w:val="00BE6E9A"/>
    <w:rsid w:val="00BE7E48"/>
    <w:rsid w:val="00BF0481"/>
    <w:rsid w:val="00BF0BCB"/>
    <w:rsid w:val="00BF0E4C"/>
    <w:rsid w:val="00BF2569"/>
    <w:rsid w:val="00BF31CA"/>
    <w:rsid w:val="00BF366A"/>
    <w:rsid w:val="00BF4C90"/>
    <w:rsid w:val="00BF50BE"/>
    <w:rsid w:val="00BF6C83"/>
    <w:rsid w:val="00C0059B"/>
    <w:rsid w:val="00C0076E"/>
    <w:rsid w:val="00C00908"/>
    <w:rsid w:val="00C020E7"/>
    <w:rsid w:val="00C02F65"/>
    <w:rsid w:val="00C0339B"/>
    <w:rsid w:val="00C03D1E"/>
    <w:rsid w:val="00C06E35"/>
    <w:rsid w:val="00C06F19"/>
    <w:rsid w:val="00C073F0"/>
    <w:rsid w:val="00C10203"/>
    <w:rsid w:val="00C10C57"/>
    <w:rsid w:val="00C11CB4"/>
    <w:rsid w:val="00C14285"/>
    <w:rsid w:val="00C15E83"/>
    <w:rsid w:val="00C16EEA"/>
    <w:rsid w:val="00C17598"/>
    <w:rsid w:val="00C223E5"/>
    <w:rsid w:val="00C22FAD"/>
    <w:rsid w:val="00C2464D"/>
    <w:rsid w:val="00C24974"/>
    <w:rsid w:val="00C24D14"/>
    <w:rsid w:val="00C2569D"/>
    <w:rsid w:val="00C26B52"/>
    <w:rsid w:val="00C27354"/>
    <w:rsid w:val="00C310C2"/>
    <w:rsid w:val="00C35161"/>
    <w:rsid w:val="00C37F95"/>
    <w:rsid w:val="00C4120A"/>
    <w:rsid w:val="00C41A5F"/>
    <w:rsid w:val="00C44952"/>
    <w:rsid w:val="00C50BDF"/>
    <w:rsid w:val="00C52093"/>
    <w:rsid w:val="00C57933"/>
    <w:rsid w:val="00C60010"/>
    <w:rsid w:val="00C60900"/>
    <w:rsid w:val="00C61464"/>
    <w:rsid w:val="00C62745"/>
    <w:rsid w:val="00C62EFB"/>
    <w:rsid w:val="00C661DC"/>
    <w:rsid w:val="00C677DD"/>
    <w:rsid w:val="00C6780E"/>
    <w:rsid w:val="00C67BB7"/>
    <w:rsid w:val="00C70475"/>
    <w:rsid w:val="00C7294D"/>
    <w:rsid w:val="00C77225"/>
    <w:rsid w:val="00C77BD5"/>
    <w:rsid w:val="00C829EE"/>
    <w:rsid w:val="00C82F79"/>
    <w:rsid w:val="00C86F6B"/>
    <w:rsid w:val="00C90B03"/>
    <w:rsid w:val="00C93CA0"/>
    <w:rsid w:val="00C9740E"/>
    <w:rsid w:val="00C97AAD"/>
    <w:rsid w:val="00CA0ED4"/>
    <w:rsid w:val="00CA12D1"/>
    <w:rsid w:val="00CA1ADB"/>
    <w:rsid w:val="00CA47FF"/>
    <w:rsid w:val="00CA56E8"/>
    <w:rsid w:val="00CA6C21"/>
    <w:rsid w:val="00CA6E16"/>
    <w:rsid w:val="00CA72A9"/>
    <w:rsid w:val="00CB0F84"/>
    <w:rsid w:val="00CB237C"/>
    <w:rsid w:val="00CB2914"/>
    <w:rsid w:val="00CB2CC4"/>
    <w:rsid w:val="00CB43D5"/>
    <w:rsid w:val="00CB46C2"/>
    <w:rsid w:val="00CB61CF"/>
    <w:rsid w:val="00CC1778"/>
    <w:rsid w:val="00CC4A7E"/>
    <w:rsid w:val="00CC4FC6"/>
    <w:rsid w:val="00CC53DE"/>
    <w:rsid w:val="00CC6005"/>
    <w:rsid w:val="00CD15F2"/>
    <w:rsid w:val="00CD4BAF"/>
    <w:rsid w:val="00CD536A"/>
    <w:rsid w:val="00CD68E4"/>
    <w:rsid w:val="00CD6D19"/>
    <w:rsid w:val="00CE65A8"/>
    <w:rsid w:val="00CE6B03"/>
    <w:rsid w:val="00CE7CAD"/>
    <w:rsid w:val="00CF0B12"/>
    <w:rsid w:val="00CF1927"/>
    <w:rsid w:val="00CF2A5E"/>
    <w:rsid w:val="00CF3404"/>
    <w:rsid w:val="00CF58D1"/>
    <w:rsid w:val="00CF60DB"/>
    <w:rsid w:val="00CF61A0"/>
    <w:rsid w:val="00CF7EF1"/>
    <w:rsid w:val="00D00514"/>
    <w:rsid w:val="00D0092F"/>
    <w:rsid w:val="00D01771"/>
    <w:rsid w:val="00D01A6C"/>
    <w:rsid w:val="00D01BEF"/>
    <w:rsid w:val="00D02642"/>
    <w:rsid w:val="00D03C38"/>
    <w:rsid w:val="00D042E5"/>
    <w:rsid w:val="00D12057"/>
    <w:rsid w:val="00D120A5"/>
    <w:rsid w:val="00D12C77"/>
    <w:rsid w:val="00D15636"/>
    <w:rsid w:val="00D17865"/>
    <w:rsid w:val="00D178C7"/>
    <w:rsid w:val="00D20675"/>
    <w:rsid w:val="00D22EA3"/>
    <w:rsid w:val="00D23C15"/>
    <w:rsid w:val="00D2626D"/>
    <w:rsid w:val="00D26A61"/>
    <w:rsid w:val="00D26DD6"/>
    <w:rsid w:val="00D30DB4"/>
    <w:rsid w:val="00D31A68"/>
    <w:rsid w:val="00D32A4E"/>
    <w:rsid w:val="00D33F06"/>
    <w:rsid w:val="00D351A6"/>
    <w:rsid w:val="00D45300"/>
    <w:rsid w:val="00D455A4"/>
    <w:rsid w:val="00D47E54"/>
    <w:rsid w:val="00D5045B"/>
    <w:rsid w:val="00D51198"/>
    <w:rsid w:val="00D534DC"/>
    <w:rsid w:val="00D545DB"/>
    <w:rsid w:val="00D550AE"/>
    <w:rsid w:val="00D56544"/>
    <w:rsid w:val="00D5660E"/>
    <w:rsid w:val="00D57897"/>
    <w:rsid w:val="00D60071"/>
    <w:rsid w:val="00D6356E"/>
    <w:rsid w:val="00D63621"/>
    <w:rsid w:val="00D66CEA"/>
    <w:rsid w:val="00D70853"/>
    <w:rsid w:val="00D82389"/>
    <w:rsid w:val="00D90FF6"/>
    <w:rsid w:val="00D94605"/>
    <w:rsid w:val="00D94E48"/>
    <w:rsid w:val="00D965F9"/>
    <w:rsid w:val="00DA0DED"/>
    <w:rsid w:val="00DA3C60"/>
    <w:rsid w:val="00DA4EEC"/>
    <w:rsid w:val="00DA7560"/>
    <w:rsid w:val="00DB35A2"/>
    <w:rsid w:val="00DB37DC"/>
    <w:rsid w:val="00DB447D"/>
    <w:rsid w:val="00DB4ABE"/>
    <w:rsid w:val="00DB65CA"/>
    <w:rsid w:val="00DC1654"/>
    <w:rsid w:val="00DC4888"/>
    <w:rsid w:val="00DC59F3"/>
    <w:rsid w:val="00DC6A07"/>
    <w:rsid w:val="00DC6EA4"/>
    <w:rsid w:val="00DD15E1"/>
    <w:rsid w:val="00DD24C4"/>
    <w:rsid w:val="00DD42DA"/>
    <w:rsid w:val="00DD6CE9"/>
    <w:rsid w:val="00DD72E8"/>
    <w:rsid w:val="00DE1192"/>
    <w:rsid w:val="00DE1850"/>
    <w:rsid w:val="00DE3456"/>
    <w:rsid w:val="00DE3637"/>
    <w:rsid w:val="00DE44EB"/>
    <w:rsid w:val="00DE5063"/>
    <w:rsid w:val="00DE52C1"/>
    <w:rsid w:val="00DE6EBB"/>
    <w:rsid w:val="00DF0959"/>
    <w:rsid w:val="00DF3752"/>
    <w:rsid w:val="00DF6654"/>
    <w:rsid w:val="00DF7ACD"/>
    <w:rsid w:val="00E0165C"/>
    <w:rsid w:val="00E0175D"/>
    <w:rsid w:val="00E01933"/>
    <w:rsid w:val="00E024F9"/>
    <w:rsid w:val="00E10BE4"/>
    <w:rsid w:val="00E14427"/>
    <w:rsid w:val="00E16749"/>
    <w:rsid w:val="00E21757"/>
    <w:rsid w:val="00E21766"/>
    <w:rsid w:val="00E2263F"/>
    <w:rsid w:val="00E226B6"/>
    <w:rsid w:val="00E22EE9"/>
    <w:rsid w:val="00E355F0"/>
    <w:rsid w:val="00E368BF"/>
    <w:rsid w:val="00E36A1B"/>
    <w:rsid w:val="00E40B4E"/>
    <w:rsid w:val="00E41071"/>
    <w:rsid w:val="00E42668"/>
    <w:rsid w:val="00E437E1"/>
    <w:rsid w:val="00E443B1"/>
    <w:rsid w:val="00E44772"/>
    <w:rsid w:val="00E51F57"/>
    <w:rsid w:val="00E532E7"/>
    <w:rsid w:val="00E54979"/>
    <w:rsid w:val="00E55EF1"/>
    <w:rsid w:val="00E608F5"/>
    <w:rsid w:val="00E639DC"/>
    <w:rsid w:val="00E719D8"/>
    <w:rsid w:val="00E76371"/>
    <w:rsid w:val="00E77436"/>
    <w:rsid w:val="00E806ED"/>
    <w:rsid w:val="00E81515"/>
    <w:rsid w:val="00E81A6A"/>
    <w:rsid w:val="00E84C90"/>
    <w:rsid w:val="00E90576"/>
    <w:rsid w:val="00E918E7"/>
    <w:rsid w:val="00E95CDE"/>
    <w:rsid w:val="00E97874"/>
    <w:rsid w:val="00EA0E36"/>
    <w:rsid w:val="00EA1D49"/>
    <w:rsid w:val="00EA3A8C"/>
    <w:rsid w:val="00EA41B3"/>
    <w:rsid w:val="00EA4927"/>
    <w:rsid w:val="00EA4BCF"/>
    <w:rsid w:val="00EA66E7"/>
    <w:rsid w:val="00EB03FB"/>
    <w:rsid w:val="00EB18E3"/>
    <w:rsid w:val="00EB19B9"/>
    <w:rsid w:val="00EB1B5A"/>
    <w:rsid w:val="00EB1E42"/>
    <w:rsid w:val="00EB5323"/>
    <w:rsid w:val="00EB5402"/>
    <w:rsid w:val="00EB6FA8"/>
    <w:rsid w:val="00EC0FC8"/>
    <w:rsid w:val="00EC11F7"/>
    <w:rsid w:val="00EC1E5B"/>
    <w:rsid w:val="00EC1E9B"/>
    <w:rsid w:val="00EC322A"/>
    <w:rsid w:val="00EC5B50"/>
    <w:rsid w:val="00EC60E7"/>
    <w:rsid w:val="00ED096B"/>
    <w:rsid w:val="00ED12D2"/>
    <w:rsid w:val="00ED2079"/>
    <w:rsid w:val="00ED3344"/>
    <w:rsid w:val="00ED5B74"/>
    <w:rsid w:val="00ED5E24"/>
    <w:rsid w:val="00ED656D"/>
    <w:rsid w:val="00EE199F"/>
    <w:rsid w:val="00EE1C14"/>
    <w:rsid w:val="00EE4FE9"/>
    <w:rsid w:val="00EE6B9A"/>
    <w:rsid w:val="00EE7464"/>
    <w:rsid w:val="00EF0552"/>
    <w:rsid w:val="00EF2AD6"/>
    <w:rsid w:val="00EF59C6"/>
    <w:rsid w:val="00EF5D8F"/>
    <w:rsid w:val="00F009B9"/>
    <w:rsid w:val="00F00A84"/>
    <w:rsid w:val="00F00B33"/>
    <w:rsid w:val="00F00D85"/>
    <w:rsid w:val="00F0138C"/>
    <w:rsid w:val="00F05CAA"/>
    <w:rsid w:val="00F07A62"/>
    <w:rsid w:val="00F07B6D"/>
    <w:rsid w:val="00F141FA"/>
    <w:rsid w:val="00F14E15"/>
    <w:rsid w:val="00F15928"/>
    <w:rsid w:val="00F15BF1"/>
    <w:rsid w:val="00F21954"/>
    <w:rsid w:val="00F24BB3"/>
    <w:rsid w:val="00F2603F"/>
    <w:rsid w:val="00F31CF9"/>
    <w:rsid w:val="00F31FCF"/>
    <w:rsid w:val="00F332A7"/>
    <w:rsid w:val="00F332D5"/>
    <w:rsid w:val="00F33DB8"/>
    <w:rsid w:val="00F35283"/>
    <w:rsid w:val="00F40780"/>
    <w:rsid w:val="00F40E28"/>
    <w:rsid w:val="00F41C1C"/>
    <w:rsid w:val="00F43284"/>
    <w:rsid w:val="00F44381"/>
    <w:rsid w:val="00F44CCB"/>
    <w:rsid w:val="00F453D2"/>
    <w:rsid w:val="00F46000"/>
    <w:rsid w:val="00F46BFB"/>
    <w:rsid w:val="00F47A30"/>
    <w:rsid w:val="00F5061B"/>
    <w:rsid w:val="00F507B9"/>
    <w:rsid w:val="00F52532"/>
    <w:rsid w:val="00F52FA5"/>
    <w:rsid w:val="00F537C3"/>
    <w:rsid w:val="00F563D0"/>
    <w:rsid w:val="00F57FA9"/>
    <w:rsid w:val="00F60149"/>
    <w:rsid w:val="00F603A8"/>
    <w:rsid w:val="00F61B9D"/>
    <w:rsid w:val="00F620BD"/>
    <w:rsid w:val="00F63E7F"/>
    <w:rsid w:val="00F644F7"/>
    <w:rsid w:val="00F647AB"/>
    <w:rsid w:val="00F64B2B"/>
    <w:rsid w:val="00F65302"/>
    <w:rsid w:val="00F65451"/>
    <w:rsid w:val="00F655A5"/>
    <w:rsid w:val="00F65DD1"/>
    <w:rsid w:val="00F702F9"/>
    <w:rsid w:val="00F72C63"/>
    <w:rsid w:val="00F731B7"/>
    <w:rsid w:val="00F73FDE"/>
    <w:rsid w:val="00F75769"/>
    <w:rsid w:val="00F76512"/>
    <w:rsid w:val="00F821D8"/>
    <w:rsid w:val="00F825C2"/>
    <w:rsid w:val="00F83696"/>
    <w:rsid w:val="00F851D6"/>
    <w:rsid w:val="00F90C8C"/>
    <w:rsid w:val="00F914AD"/>
    <w:rsid w:val="00F917F6"/>
    <w:rsid w:val="00F91EE4"/>
    <w:rsid w:val="00F92112"/>
    <w:rsid w:val="00F92A4C"/>
    <w:rsid w:val="00F931DE"/>
    <w:rsid w:val="00F93B54"/>
    <w:rsid w:val="00F95199"/>
    <w:rsid w:val="00F97385"/>
    <w:rsid w:val="00F97661"/>
    <w:rsid w:val="00FA0224"/>
    <w:rsid w:val="00FA0848"/>
    <w:rsid w:val="00FA0889"/>
    <w:rsid w:val="00FA1F13"/>
    <w:rsid w:val="00FA4BA1"/>
    <w:rsid w:val="00FA64EA"/>
    <w:rsid w:val="00FA6F7C"/>
    <w:rsid w:val="00FA7640"/>
    <w:rsid w:val="00FB26CC"/>
    <w:rsid w:val="00FB683D"/>
    <w:rsid w:val="00FB76CF"/>
    <w:rsid w:val="00FB7EB5"/>
    <w:rsid w:val="00FC3502"/>
    <w:rsid w:val="00FC4FDA"/>
    <w:rsid w:val="00FD41D1"/>
    <w:rsid w:val="00FD456F"/>
    <w:rsid w:val="00FD4A51"/>
    <w:rsid w:val="00FD4D08"/>
    <w:rsid w:val="00FD6C93"/>
    <w:rsid w:val="00FD78C4"/>
    <w:rsid w:val="00FE35AB"/>
    <w:rsid w:val="00FE437F"/>
    <w:rsid w:val="00FE4E9A"/>
    <w:rsid w:val="00FE5018"/>
    <w:rsid w:val="00FE5355"/>
    <w:rsid w:val="00FE5E29"/>
    <w:rsid w:val="00FE5ED8"/>
    <w:rsid w:val="00FE7623"/>
    <w:rsid w:val="00FF0578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89D7A"/>
  <w15:docId w15:val="{40D3FCF7-CD95-4017-A097-9FBFF629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DB"/>
  </w:style>
  <w:style w:type="paragraph" w:styleId="Heading2">
    <w:name w:val="heading 2"/>
    <w:basedOn w:val="Normal"/>
    <w:link w:val="Heading2Char"/>
    <w:uiPriority w:val="9"/>
    <w:qFormat/>
    <w:rsid w:val="008C40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D4E"/>
  </w:style>
  <w:style w:type="paragraph" w:styleId="Footer">
    <w:name w:val="footer"/>
    <w:basedOn w:val="Normal"/>
    <w:link w:val="FooterChar"/>
    <w:uiPriority w:val="99"/>
    <w:unhideWhenUsed/>
    <w:rsid w:val="00270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D4E"/>
  </w:style>
  <w:style w:type="table" w:styleId="TableGrid">
    <w:name w:val="Table Grid"/>
    <w:basedOn w:val="TableNormal"/>
    <w:uiPriority w:val="39"/>
    <w:rsid w:val="0027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3A9B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1700A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1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1C6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6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248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48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703F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40D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C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2iqfc">
    <w:name w:val="y2iqfc"/>
    <w:basedOn w:val="DefaultParagraphFont"/>
    <w:rsid w:val="006427C4"/>
  </w:style>
  <w:style w:type="table" w:customStyle="1" w:styleId="GridTable4-Accent11">
    <w:name w:val="Grid Table 4 - Accent 11"/>
    <w:basedOn w:val="TableNormal"/>
    <w:uiPriority w:val="49"/>
    <w:rsid w:val="000C4FF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40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5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39001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1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18036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38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7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4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980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3861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605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269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88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53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91517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487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15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25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922880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51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66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65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8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56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62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7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560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1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95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37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6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3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1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allcenter@mea.com.l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a.com.lb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llcenter@mea.com.lb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ea.com.l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78FE3354DA349B2F83CA5A0E5B22A" ma:contentTypeVersion="18" ma:contentTypeDescription="Create a new document." ma:contentTypeScope="" ma:versionID="915a2bc8a49ad0284445b460c1c6c0c6">
  <xsd:schema xmlns:xsd="http://www.w3.org/2001/XMLSchema" xmlns:xs="http://www.w3.org/2001/XMLSchema" xmlns:p="http://schemas.microsoft.com/office/2006/metadata/properties" xmlns:ns3="0b470fdc-6248-40c9-8fa4-b7bb88a51c76" xmlns:ns4="69e4dd6c-6441-4440-a3a4-5f4141f3e7c7" targetNamespace="http://schemas.microsoft.com/office/2006/metadata/properties" ma:root="true" ma:fieldsID="f52d3aa0f0b4ae1d0b67dcb9cb6b88a7" ns3:_="" ns4:_="">
    <xsd:import namespace="0b470fdc-6248-40c9-8fa4-b7bb88a51c76"/>
    <xsd:import namespace="69e4dd6c-6441-4440-a3a4-5f4141f3e7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70fdc-6248-40c9-8fa4-b7bb88a5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4dd6c-6441-4440-a3a4-5f4141f3e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470fdc-6248-40c9-8fa4-b7bb88a51c76" xsi:nil="true"/>
  </documentManagement>
</p:properties>
</file>

<file path=customXml/itemProps1.xml><?xml version="1.0" encoding="utf-8"?>
<ds:datastoreItem xmlns:ds="http://schemas.openxmlformats.org/officeDocument/2006/customXml" ds:itemID="{B7D087B0-0D93-4ECC-A269-F30125348A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25DCB7-547D-40DA-8D76-5B12E4C4DB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10228-DEB3-4720-886B-6C45AD66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470fdc-6248-40c9-8fa4-b7bb88a51c76"/>
    <ds:schemaRef ds:uri="69e4dd6c-6441-4440-a3a4-5f4141f3e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BE40A-6216-4F14-B675-163B59AB6B8E}">
  <ds:schemaRefs>
    <ds:schemaRef ds:uri="http://schemas.microsoft.com/office/2006/metadata/properties"/>
    <ds:schemaRef ds:uri="http://schemas.microsoft.com/office/infopath/2007/PartnerControls"/>
    <ds:schemaRef ds:uri="0b470fdc-6248-40c9-8fa4-b7bb88a51c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abboud</dc:creator>
  <cp:lastModifiedBy>Darine Mansour</cp:lastModifiedBy>
  <cp:revision>2</cp:revision>
  <cp:lastPrinted>2024-07-28T15:25:00Z</cp:lastPrinted>
  <dcterms:created xsi:type="dcterms:W3CDTF">2024-07-28T15:55:00Z</dcterms:created>
  <dcterms:modified xsi:type="dcterms:W3CDTF">2024-07-28T15:55:00Z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0x010100CCD78FE3354DA349B2F83CA5A0E5B22A</vt:lpwstr>
  </property>
</Properties>
</file>